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6E" w:rsidRPr="001E4527" w:rsidRDefault="0074776E" w:rsidP="0074776E">
      <w:pPr>
        <w:spacing w:line="240" w:lineRule="auto"/>
        <w:jc w:val="right"/>
        <w:rPr>
          <w:b/>
          <w:bCs/>
          <w:sz w:val="16"/>
          <w:szCs w:val="16"/>
          <w:lang w:val="sr-Latn-RS"/>
        </w:rPr>
      </w:pPr>
      <w:bookmarkStart w:id="0" w:name="_GoBack"/>
      <w:bookmarkEnd w:id="0"/>
      <w:r w:rsidRPr="001E4527">
        <w:rPr>
          <w:b/>
          <w:sz w:val="16"/>
          <w:szCs w:val="16"/>
          <w:lang w:val="sr-Latn-RS"/>
        </w:rPr>
        <w:t>Priština</w:t>
      </w:r>
      <w:r w:rsidRPr="001E4527">
        <w:rPr>
          <w:b/>
          <w:bCs/>
          <w:sz w:val="16"/>
          <w:szCs w:val="16"/>
          <w:lang w:val="sr-Latn-RS"/>
        </w:rPr>
        <w:t xml:space="preserve">, </w:t>
      </w:r>
      <w:r>
        <w:rPr>
          <w:b/>
          <w:bCs/>
          <w:sz w:val="16"/>
          <w:szCs w:val="16"/>
          <w:lang w:val="sr-Latn-RS"/>
        </w:rPr>
        <w:t>5</w:t>
      </w:r>
      <w:r w:rsidRPr="001E4527">
        <w:rPr>
          <w:b/>
          <w:bCs/>
          <w:sz w:val="16"/>
          <w:szCs w:val="16"/>
          <w:lang w:val="sr-Latn-RS"/>
        </w:rPr>
        <w:t xml:space="preserve">. </w:t>
      </w:r>
      <w:r>
        <w:rPr>
          <w:b/>
          <w:bCs/>
          <w:sz w:val="16"/>
          <w:szCs w:val="16"/>
          <w:lang w:val="sr-Latn-RS"/>
        </w:rPr>
        <w:t>decembar</w:t>
      </w:r>
      <w:r w:rsidRPr="001E4527">
        <w:rPr>
          <w:b/>
          <w:bCs/>
          <w:sz w:val="16"/>
          <w:szCs w:val="16"/>
          <w:lang w:val="sr-Latn-RS"/>
        </w:rPr>
        <w:t xml:space="preserve"> 2019. godine</w:t>
      </w:r>
    </w:p>
    <w:p w:rsidR="0074776E" w:rsidRPr="001E4527" w:rsidRDefault="0074776E" w:rsidP="0074776E">
      <w:pPr>
        <w:spacing w:line="240" w:lineRule="auto"/>
        <w:jc w:val="right"/>
        <w:rPr>
          <w:b/>
          <w:bCs/>
          <w:sz w:val="16"/>
          <w:szCs w:val="16"/>
          <w:lang w:val="sr-Latn-RS"/>
        </w:rPr>
      </w:pPr>
      <w:r w:rsidRPr="001E4527">
        <w:rPr>
          <w:b/>
          <w:bCs/>
          <w:sz w:val="16"/>
          <w:szCs w:val="16"/>
          <w:lang w:val="sr-Latn-RS"/>
        </w:rPr>
        <w:t>Br. ref.:RK 14</w:t>
      </w:r>
      <w:r>
        <w:rPr>
          <w:b/>
          <w:bCs/>
          <w:sz w:val="16"/>
          <w:szCs w:val="16"/>
          <w:lang w:val="sr-Latn-RS"/>
        </w:rPr>
        <w:t>76</w:t>
      </w:r>
      <w:r w:rsidRPr="001E4527">
        <w:rPr>
          <w:b/>
          <w:bCs/>
          <w:sz w:val="16"/>
          <w:szCs w:val="16"/>
          <w:lang w:val="sr-Latn-RS"/>
        </w:rPr>
        <w:t>/19</w:t>
      </w:r>
    </w:p>
    <w:p w:rsidR="00682795" w:rsidRPr="00204704" w:rsidRDefault="00682795" w:rsidP="00226FE4">
      <w:pPr>
        <w:tabs>
          <w:tab w:val="left" w:pos="630"/>
        </w:tabs>
        <w:spacing w:line="240" w:lineRule="auto"/>
        <w:jc w:val="center"/>
        <w:rPr>
          <w:sz w:val="24"/>
          <w:lang w:val="sr-Latn-CS"/>
        </w:rPr>
      </w:pPr>
    </w:p>
    <w:p w:rsidR="00264B2B" w:rsidRPr="00204704" w:rsidRDefault="00264B2B" w:rsidP="00226FE4">
      <w:pPr>
        <w:tabs>
          <w:tab w:val="left" w:pos="630"/>
        </w:tabs>
        <w:spacing w:line="240" w:lineRule="auto"/>
        <w:jc w:val="center"/>
        <w:rPr>
          <w:sz w:val="24"/>
          <w:lang w:val="sr-Latn-CS"/>
        </w:rPr>
      </w:pPr>
    </w:p>
    <w:p w:rsidR="00264B2B" w:rsidRPr="00204704" w:rsidRDefault="00264B2B" w:rsidP="00226FE4">
      <w:pPr>
        <w:tabs>
          <w:tab w:val="left" w:pos="630"/>
        </w:tabs>
        <w:spacing w:line="240" w:lineRule="auto"/>
        <w:jc w:val="center"/>
        <w:rPr>
          <w:sz w:val="24"/>
          <w:lang w:val="sr-Latn-CS"/>
        </w:rPr>
      </w:pPr>
    </w:p>
    <w:p w:rsidR="00204704" w:rsidRPr="00204704" w:rsidRDefault="00204704" w:rsidP="00226FE4">
      <w:pPr>
        <w:tabs>
          <w:tab w:val="left" w:pos="630"/>
        </w:tabs>
        <w:spacing w:line="240" w:lineRule="auto"/>
        <w:jc w:val="center"/>
        <w:rPr>
          <w:sz w:val="24"/>
          <w:lang w:val="sr-Latn-CS"/>
        </w:rPr>
      </w:pPr>
    </w:p>
    <w:p w:rsidR="00204704" w:rsidRPr="00204704" w:rsidRDefault="00204704" w:rsidP="00226FE4">
      <w:pPr>
        <w:tabs>
          <w:tab w:val="left" w:pos="630"/>
        </w:tabs>
        <w:spacing w:line="240" w:lineRule="auto"/>
        <w:jc w:val="center"/>
        <w:rPr>
          <w:sz w:val="24"/>
          <w:lang w:val="sr-Latn-CS"/>
        </w:rPr>
      </w:pPr>
    </w:p>
    <w:p w:rsidR="00682795" w:rsidRPr="00204704" w:rsidRDefault="00682795" w:rsidP="00226FE4">
      <w:pPr>
        <w:tabs>
          <w:tab w:val="left" w:pos="630"/>
        </w:tabs>
        <w:spacing w:line="240" w:lineRule="auto"/>
        <w:jc w:val="center"/>
        <w:rPr>
          <w:b/>
          <w:sz w:val="24"/>
          <w:lang w:val="sr-Latn-CS"/>
        </w:rPr>
      </w:pPr>
    </w:p>
    <w:p w:rsidR="00682795" w:rsidRPr="00204704" w:rsidRDefault="00682795" w:rsidP="00226FE4">
      <w:pPr>
        <w:tabs>
          <w:tab w:val="left" w:pos="630"/>
        </w:tabs>
        <w:spacing w:line="240" w:lineRule="auto"/>
        <w:jc w:val="center"/>
        <w:rPr>
          <w:b/>
          <w:sz w:val="24"/>
          <w:lang w:val="sr-Latn-CS"/>
        </w:rPr>
      </w:pPr>
    </w:p>
    <w:p w:rsidR="00682795" w:rsidRPr="00204704" w:rsidRDefault="00B47E21" w:rsidP="00F100B7">
      <w:pPr>
        <w:spacing w:line="240" w:lineRule="auto"/>
        <w:jc w:val="center"/>
        <w:rPr>
          <w:b/>
          <w:sz w:val="32"/>
          <w:szCs w:val="32"/>
          <w:lang w:val="sr-Latn-CS"/>
        </w:rPr>
      </w:pPr>
      <w:r w:rsidRPr="00204704">
        <w:rPr>
          <w:b/>
          <w:sz w:val="32"/>
          <w:szCs w:val="32"/>
          <w:lang w:val="sr-Latn-CS"/>
        </w:rPr>
        <w:t>ODLUKA O ODBIJANJU ZAHTEVA</w:t>
      </w:r>
    </w:p>
    <w:p w:rsidR="007E0BA2" w:rsidRPr="00204704" w:rsidRDefault="007E0BA2" w:rsidP="00226FE4">
      <w:pPr>
        <w:tabs>
          <w:tab w:val="left" w:pos="630"/>
        </w:tabs>
        <w:spacing w:line="240" w:lineRule="auto"/>
        <w:jc w:val="center"/>
        <w:rPr>
          <w:sz w:val="24"/>
          <w:lang w:val="sr-Latn-CS"/>
        </w:rPr>
      </w:pPr>
    </w:p>
    <w:p w:rsidR="00682795" w:rsidRPr="00204704" w:rsidRDefault="00F100B7" w:rsidP="00226FE4">
      <w:pPr>
        <w:tabs>
          <w:tab w:val="left" w:pos="630"/>
        </w:tabs>
        <w:spacing w:line="240" w:lineRule="auto"/>
        <w:jc w:val="center"/>
        <w:rPr>
          <w:sz w:val="24"/>
          <w:lang w:val="sr-Latn-CS"/>
        </w:rPr>
      </w:pPr>
      <w:r w:rsidRPr="00204704">
        <w:rPr>
          <w:sz w:val="24"/>
          <w:lang w:val="sr-Latn-CS"/>
        </w:rPr>
        <w:t>u</w:t>
      </w:r>
    </w:p>
    <w:p w:rsidR="007E0BA2" w:rsidRPr="00204704" w:rsidRDefault="007E0BA2" w:rsidP="00226FE4">
      <w:pPr>
        <w:tabs>
          <w:tab w:val="left" w:pos="630"/>
        </w:tabs>
        <w:spacing w:line="240" w:lineRule="auto"/>
        <w:jc w:val="center"/>
        <w:rPr>
          <w:b/>
          <w:sz w:val="24"/>
          <w:lang w:val="sr-Latn-CS"/>
        </w:rPr>
      </w:pPr>
    </w:p>
    <w:p w:rsidR="00682795" w:rsidRPr="00204704" w:rsidRDefault="00F100B7" w:rsidP="00226FE4">
      <w:pPr>
        <w:tabs>
          <w:tab w:val="left" w:pos="630"/>
        </w:tabs>
        <w:spacing w:line="240" w:lineRule="auto"/>
        <w:jc w:val="center"/>
        <w:rPr>
          <w:b/>
          <w:sz w:val="24"/>
          <w:lang w:val="sr-Latn-CS"/>
        </w:rPr>
      </w:pPr>
      <w:r w:rsidRPr="00204704">
        <w:rPr>
          <w:b/>
          <w:sz w:val="24"/>
          <w:lang w:val="sr-Latn-CS"/>
        </w:rPr>
        <w:t>slučaju br</w:t>
      </w:r>
      <w:r w:rsidR="00682795" w:rsidRPr="00204704">
        <w:rPr>
          <w:b/>
          <w:sz w:val="24"/>
          <w:lang w:val="sr-Latn-CS"/>
        </w:rPr>
        <w:t>. KI1</w:t>
      </w:r>
      <w:r w:rsidR="00357470" w:rsidRPr="00204704">
        <w:rPr>
          <w:b/>
          <w:sz w:val="24"/>
          <w:lang w:val="sr-Latn-CS"/>
        </w:rPr>
        <w:t>02</w:t>
      </w:r>
      <w:r w:rsidR="00682795" w:rsidRPr="00204704">
        <w:rPr>
          <w:b/>
          <w:sz w:val="24"/>
          <w:lang w:val="sr-Latn-CS"/>
        </w:rPr>
        <w:t>/1</w:t>
      </w:r>
      <w:r w:rsidR="00357470" w:rsidRPr="00204704">
        <w:rPr>
          <w:b/>
          <w:sz w:val="24"/>
          <w:lang w:val="sr-Latn-CS"/>
        </w:rPr>
        <w:t>9</w:t>
      </w:r>
    </w:p>
    <w:p w:rsidR="007E0BA2" w:rsidRPr="00204704" w:rsidRDefault="007E0BA2" w:rsidP="00226FE4">
      <w:pPr>
        <w:tabs>
          <w:tab w:val="left" w:pos="630"/>
        </w:tabs>
        <w:spacing w:line="240" w:lineRule="auto"/>
        <w:jc w:val="center"/>
        <w:rPr>
          <w:sz w:val="24"/>
          <w:lang w:val="sr-Latn-CS"/>
        </w:rPr>
      </w:pPr>
    </w:p>
    <w:p w:rsidR="00682795" w:rsidRPr="00204704" w:rsidRDefault="00522D76" w:rsidP="00226FE4">
      <w:pPr>
        <w:tabs>
          <w:tab w:val="left" w:pos="630"/>
        </w:tabs>
        <w:spacing w:line="240" w:lineRule="auto"/>
        <w:jc w:val="center"/>
        <w:rPr>
          <w:sz w:val="24"/>
          <w:lang w:val="sr-Latn-CS"/>
        </w:rPr>
      </w:pPr>
      <w:r w:rsidRPr="00204704">
        <w:rPr>
          <w:sz w:val="24"/>
          <w:lang w:val="sr-Latn-CS"/>
        </w:rPr>
        <w:t>Podnosilac</w:t>
      </w:r>
    </w:p>
    <w:p w:rsidR="007E0BA2" w:rsidRPr="00204704" w:rsidRDefault="007E0BA2" w:rsidP="00226FE4">
      <w:pPr>
        <w:tabs>
          <w:tab w:val="left" w:pos="630"/>
        </w:tabs>
        <w:spacing w:line="240" w:lineRule="auto"/>
        <w:jc w:val="center"/>
        <w:rPr>
          <w:b/>
          <w:sz w:val="24"/>
          <w:lang w:val="sr-Latn-CS"/>
        </w:rPr>
      </w:pPr>
    </w:p>
    <w:p w:rsidR="00682795" w:rsidRPr="00204704" w:rsidRDefault="0013029A" w:rsidP="00226FE4">
      <w:pPr>
        <w:tabs>
          <w:tab w:val="left" w:pos="630"/>
        </w:tabs>
        <w:spacing w:line="240" w:lineRule="auto"/>
        <w:jc w:val="center"/>
        <w:rPr>
          <w:b/>
          <w:sz w:val="24"/>
          <w:lang w:val="sr-Latn-CS"/>
        </w:rPr>
      </w:pPr>
      <w:r w:rsidRPr="00204704">
        <w:rPr>
          <w:b/>
          <w:sz w:val="24"/>
          <w:lang w:val="sr-Latn-CS"/>
        </w:rPr>
        <w:t>Bedri</w:t>
      </w:r>
      <w:r w:rsidR="00AB3C8D" w:rsidRPr="00204704">
        <w:rPr>
          <w:b/>
          <w:sz w:val="24"/>
          <w:lang w:val="sr-Latn-CS"/>
        </w:rPr>
        <w:t xml:space="preserve"> </w:t>
      </w:r>
      <w:r w:rsidRPr="00204704">
        <w:rPr>
          <w:b/>
          <w:sz w:val="24"/>
          <w:lang w:val="sr-Latn-CS"/>
        </w:rPr>
        <w:t>Gashi</w:t>
      </w:r>
    </w:p>
    <w:p w:rsidR="00CD1955" w:rsidRPr="00204704" w:rsidRDefault="00CD1955" w:rsidP="00226FE4">
      <w:pPr>
        <w:tabs>
          <w:tab w:val="left" w:pos="630"/>
        </w:tabs>
        <w:spacing w:line="240" w:lineRule="auto"/>
        <w:jc w:val="center"/>
        <w:rPr>
          <w:b/>
          <w:sz w:val="24"/>
          <w:lang w:val="sr-Latn-CS"/>
        </w:rPr>
      </w:pPr>
    </w:p>
    <w:p w:rsidR="00B47E21" w:rsidRPr="00204704" w:rsidRDefault="00F100B7" w:rsidP="00CD1955">
      <w:pPr>
        <w:pStyle w:val="Default"/>
        <w:tabs>
          <w:tab w:val="left" w:pos="630"/>
        </w:tabs>
        <w:jc w:val="center"/>
        <w:rPr>
          <w:rFonts w:ascii="Georgia" w:hAnsi="Georgia"/>
          <w:b/>
          <w:lang w:val="sr-Latn-CS"/>
        </w:rPr>
      </w:pPr>
      <w:r w:rsidRPr="00204704">
        <w:rPr>
          <w:rFonts w:ascii="Georgia" w:hAnsi="Georgia"/>
          <w:b/>
          <w:lang w:val="sr-Latn-CS"/>
        </w:rPr>
        <w:t xml:space="preserve">Zahtev za ocenu ustavnosti </w:t>
      </w:r>
      <w:r w:rsidR="00B47E21" w:rsidRPr="00204704">
        <w:rPr>
          <w:rFonts w:ascii="Georgia" w:hAnsi="Georgia"/>
          <w:b/>
          <w:lang w:val="sr-Latn-CS"/>
        </w:rPr>
        <w:t xml:space="preserve">Rešenja o Neprihvatljivosti </w:t>
      </w:r>
    </w:p>
    <w:p w:rsidR="00CD1955" w:rsidRPr="00204704" w:rsidRDefault="00204704" w:rsidP="00CD1955">
      <w:pPr>
        <w:pStyle w:val="Default"/>
        <w:tabs>
          <w:tab w:val="left" w:pos="630"/>
        </w:tabs>
        <w:jc w:val="center"/>
        <w:rPr>
          <w:rFonts w:ascii="Georgia" w:hAnsi="Georgia"/>
          <w:b/>
          <w:lang w:val="sr-Latn-CS"/>
        </w:rPr>
      </w:pPr>
      <w:r>
        <w:rPr>
          <w:rFonts w:ascii="Georgia" w:hAnsi="Georgia"/>
          <w:b/>
          <w:lang w:val="sr-Latn-CS"/>
        </w:rPr>
        <w:t>b</w:t>
      </w:r>
      <w:r w:rsidR="00B47E21" w:rsidRPr="00204704">
        <w:rPr>
          <w:rFonts w:ascii="Georgia" w:hAnsi="Georgia"/>
          <w:b/>
          <w:lang w:val="sr-Latn-CS"/>
        </w:rPr>
        <w:t>r. KI174/18</w:t>
      </w:r>
    </w:p>
    <w:p w:rsidR="00264B2B" w:rsidRDefault="00264B2B" w:rsidP="00226FE4">
      <w:pPr>
        <w:tabs>
          <w:tab w:val="left" w:pos="630"/>
        </w:tabs>
        <w:spacing w:line="240" w:lineRule="auto"/>
        <w:jc w:val="center"/>
        <w:rPr>
          <w:b/>
          <w:sz w:val="24"/>
          <w:lang w:val="sr-Latn-CS"/>
        </w:rPr>
      </w:pPr>
    </w:p>
    <w:p w:rsidR="00204704" w:rsidRPr="00204704" w:rsidRDefault="00204704" w:rsidP="00226FE4">
      <w:pPr>
        <w:tabs>
          <w:tab w:val="left" w:pos="630"/>
        </w:tabs>
        <w:spacing w:line="240" w:lineRule="auto"/>
        <w:jc w:val="center"/>
        <w:rPr>
          <w:b/>
          <w:sz w:val="24"/>
          <w:lang w:val="sr-Latn-CS"/>
        </w:rPr>
      </w:pPr>
    </w:p>
    <w:p w:rsidR="00B47E21" w:rsidRPr="00204704" w:rsidRDefault="00B47E21" w:rsidP="00B47E21">
      <w:pPr>
        <w:spacing w:line="240" w:lineRule="auto"/>
        <w:jc w:val="center"/>
        <w:rPr>
          <w:b/>
          <w:lang w:val="sr-Latn-CS"/>
        </w:rPr>
      </w:pPr>
      <w:r w:rsidRPr="00204704">
        <w:rPr>
          <w:b/>
          <w:lang w:val="sr-Latn-CS"/>
        </w:rPr>
        <w:t xml:space="preserve">USTAVNI SUD REPUBLIKE KOSOVO </w:t>
      </w:r>
    </w:p>
    <w:p w:rsidR="00B47E21" w:rsidRPr="00204704" w:rsidRDefault="00B47E21" w:rsidP="00B47E21">
      <w:pPr>
        <w:spacing w:line="240" w:lineRule="auto"/>
        <w:rPr>
          <w:lang w:val="sr-Latn-CS"/>
        </w:rPr>
      </w:pPr>
    </w:p>
    <w:p w:rsidR="00B47E21" w:rsidRPr="00204704" w:rsidRDefault="00B47E21" w:rsidP="00B47E21">
      <w:pPr>
        <w:spacing w:line="240" w:lineRule="auto"/>
        <w:rPr>
          <w:lang w:val="sr-Latn-CS"/>
        </w:rPr>
      </w:pPr>
    </w:p>
    <w:p w:rsidR="00B47E21" w:rsidRPr="0064728B" w:rsidRDefault="00B47E21" w:rsidP="00B47E21">
      <w:pPr>
        <w:spacing w:line="240" w:lineRule="auto"/>
        <w:rPr>
          <w:sz w:val="24"/>
          <w:lang w:val="sr-Latn-CS"/>
        </w:rPr>
      </w:pPr>
      <w:r w:rsidRPr="0064728B">
        <w:rPr>
          <w:sz w:val="24"/>
          <w:lang w:val="sr-Latn-CS"/>
        </w:rPr>
        <w:t xml:space="preserve">u sastavu: </w:t>
      </w:r>
    </w:p>
    <w:p w:rsidR="00B47E21" w:rsidRPr="0064728B" w:rsidRDefault="00B47E21" w:rsidP="00B47E21">
      <w:pPr>
        <w:spacing w:line="240" w:lineRule="auto"/>
        <w:rPr>
          <w:sz w:val="24"/>
          <w:lang w:val="sr-Latn-CS"/>
        </w:rPr>
      </w:pPr>
    </w:p>
    <w:p w:rsidR="00B47E21" w:rsidRPr="0064728B" w:rsidRDefault="00B47E21" w:rsidP="00B47E21">
      <w:pPr>
        <w:spacing w:line="240" w:lineRule="auto"/>
        <w:rPr>
          <w:sz w:val="24"/>
          <w:lang w:val="sr-Latn-CS"/>
        </w:rPr>
      </w:pPr>
      <w:r w:rsidRPr="0064728B">
        <w:rPr>
          <w:sz w:val="24"/>
          <w:lang w:val="sr-Latn-CS"/>
        </w:rPr>
        <w:t>Arta Rama-Hajrizi, predsednica</w:t>
      </w:r>
    </w:p>
    <w:p w:rsidR="00B47E21" w:rsidRPr="0064728B" w:rsidRDefault="00B47E21" w:rsidP="00B47E21">
      <w:pPr>
        <w:spacing w:line="240" w:lineRule="auto"/>
        <w:rPr>
          <w:sz w:val="24"/>
          <w:lang w:val="sr-Latn-CS"/>
        </w:rPr>
      </w:pPr>
      <w:r w:rsidRPr="0064728B">
        <w:rPr>
          <w:sz w:val="24"/>
          <w:lang w:val="sr-Latn-CS"/>
        </w:rPr>
        <w:t xml:space="preserve">Bajram Ljatifi, zamenik predsednika </w:t>
      </w:r>
    </w:p>
    <w:p w:rsidR="00B47E21" w:rsidRPr="0064728B" w:rsidRDefault="00B47E21" w:rsidP="00B47E21">
      <w:pPr>
        <w:spacing w:line="240" w:lineRule="auto"/>
        <w:rPr>
          <w:sz w:val="24"/>
          <w:lang w:val="sr-Latn-CS"/>
        </w:rPr>
      </w:pPr>
      <w:r w:rsidRPr="0064728B">
        <w:rPr>
          <w:sz w:val="24"/>
          <w:lang w:val="sr-Latn-CS"/>
        </w:rPr>
        <w:t xml:space="preserve">Bekim Sejdiu, sudija </w:t>
      </w:r>
    </w:p>
    <w:p w:rsidR="00B47E21" w:rsidRPr="0064728B" w:rsidRDefault="00B47E21" w:rsidP="00B47E21">
      <w:pPr>
        <w:spacing w:line="240" w:lineRule="auto"/>
        <w:rPr>
          <w:sz w:val="24"/>
          <w:lang w:val="sr-Latn-CS"/>
        </w:rPr>
      </w:pPr>
      <w:r w:rsidRPr="0064728B">
        <w:rPr>
          <w:sz w:val="24"/>
          <w:lang w:val="sr-Latn-CS"/>
        </w:rPr>
        <w:t xml:space="preserve">Selvete Gërxhaliu-Krasniqi, sudija </w:t>
      </w:r>
    </w:p>
    <w:p w:rsidR="00B47E21" w:rsidRPr="0064728B" w:rsidRDefault="00B47E21" w:rsidP="00B47E21">
      <w:pPr>
        <w:spacing w:line="240" w:lineRule="auto"/>
        <w:rPr>
          <w:sz w:val="24"/>
          <w:lang w:val="sr-Latn-CS"/>
        </w:rPr>
      </w:pPr>
      <w:r w:rsidRPr="0064728B">
        <w:rPr>
          <w:sz w:val="24"/>
          <w:lang w:val="sr-Latn-CS"/>
        </w:rPr>
        <w:t xml:space="preserve">Gresa Caka-Nimani, sudija </w:t>
      </w:r>
    </w:p>
    <w:p w:rsidR="00B47E21" w:rsidRPr="0064728B" w:rsidRDefault="00B47E21" w:rsidP="00B47E21">
      <w:pPr>
        <w:spacing w:line="240" w:lineRule="auto"/>
        <w:rPr>
          <w:sz w:val="24"/>
          <w:lang w:val="sr-Latn-CS"/>
        </w:rPr>
      </w:pPr>
      <w:r w:rsidRPr="0064728B">
        <w:rPr>
          <w:sz w:val="24"/>
          <w:lang w:val="sr-Latn-CS"/>
        </w:rPr>
        <w:t xml:space="preserve">Safet Hoxha, sudija </w:t>
      </w:r>
    </w:p>
    <w:p w:rsidR="00B47E21" w:rsidRPr="0064728B" w:rsidRDefault="00B47E21" w:rsidP="00B47E21">
      <w:pPr>
        <w:spacing w:line="240" w:lineRule="auto"/>
        <w:rPr>
          <w:rFonts w:eastAsia="Times New Roman"/>
          <w:iCs/>
          <w:sz w:val="24"/>
          <w:lang w:val="sr-Latn-CS"/>
        </w:rPr>
      </w:pPr>
      <w:r w:rsidRPr="0064728B">
        <w:rPr>
          <w:rFonts w:eastAsia="Times New Roman"/>
          <w:iCs/>
          <w:sz w:val="24"/>
          <w:lang w:val="sr-Latn-CS"/>
        </w:rPr>
        <w:t>Radomir Laban, sudija</w:t>
      </w:r>
    </w:p>
    <w:p w:rsidR="00B47E21" w:rsidRPr="0064728B" w:rsidRDefault="00B47E21" w:rsidP="00B47E21">
      <w:pPr>
        <w:spacing w:line="240" w:lineRule="auto"/>
        <w:rPr>
          <w:sz w:val="24"/>
          <w:lang w:val="sr-Latn-CS"/>
        </w:rPr>
      </w:pPr>
      <w:r w:rsidRPr="0064728B">
        <w:rPr>
          <w:sz w:val="24"/>
          <w:lang w:val="sr-Latn-CS"/>
        </w:rPr>
        <w:t xml:space="preserve">Remzije Istrefi-Peci, sudija i </w:t>
      </w:r>
    </w:p>
    <w:p w:rsidR="00B47E21" w:rsidRPr="0064728B" w:rsidRDefault="00B47E21" w:rsidP="00B47E21">
      <w:pPr>
        <w:spacing w:line="240" w:lineRule="auto"/>
        <w:rPr>
          <w:rFonts w:eastAsia="Times New Roman"/>
          <w:sz w:val="24"/>
          <w:lang w:val="sr-Latn-CS"/>
        </w:rPr>
      </w:pPr>
      <w:r w:rsidRPr="0064728B">
        <w:rPr>
          <w:sz w:val="24"/>
          <w:lang w:val="sr-Latn-CS"/>
        </w:rPr>
        <w:t xml:space="preserve">Nexhmi Rexhepi, sudija </w:t>
      </w:r>
    </w:p>
    <w:p w:rsidR="00682795" w:rsidRPr="00204704" w:rsidRDefault="00682795" w:rsidP="00226FE4">
      <w:pPr>
        <w:tabs>
          <w:tab w:val="left" w:pos="630"/>
        </w:tabs>
        <w:spacing w:line="240" w:lineRule="auto"/>
        <w:rPr>
          <w:sz w:val="24"/>
          <w:lang w:val="sr-Latn-CS"/>
        </w:rPr>
      </w:pPr>
    </w:p>
    <w:p w:rsidR="00357470" w:rsidRPr="00204704" w:rsidRDefault="00357470" w:rsidP="00226FE4">
      <w:pPr>
        <w:tabs>
          <w:tab w:val="left" w:pos="630"/>
        </w:tabs>
        <w:spacing w:line="240" w:lineRule="auto"/>
        <w:rPr>
          <w:b/>
          <w:sz w:val="24"/>
          <w:lang w:val="sr-Latn-CS"/>
        </w:rPr>
      </w:pPr>
    </w:p>
    <w:p w:rsidR="00F100B7" w:rsidRPr="00204704" w:rsidRDefault="00F100B7" w:rsidP="00F100B7">
      <w:pPr>
        <w:spacing w:line="240" w:lineRule="auto"/>
        <w:rPr>
          <w:b/>
          <w:sz w:val="24"/>
          <w:lang w:val="sr-Latn-CS"/>
        </w:rPr>
      </w:pPr>
      <w:r w:rsidRPr="00204704">
        <w:rPr>
          <w:b/>
          <w:sz w:val="24"/>
          <w:lang w:val="sr-Latn-CS"/>
        </w:rPr>
        <w:t>Podnosilac zahteva</w:t>
      </w:r>
    </w:p>
    <w:p w:rsidR="00682795" w:rsidRPr="00204704" w:rsidRDefault="00682795" w:rsidP="00226FE4">
      <w:pPr>
        <w:pStyle w:val="ListParagraph"/>
        <w:tabs>
          <w:tab w:val="left" w:pos="630"/>
        </w:tabs>
        <w:spacing w:after="0" w:line="240" w:lineRule="auto"/>
        <w:ind w:left="360"/>
        <w:jc w:val="both"/>
        <w:rPr>
          <w:rFonts w:ascii="Georgia" w:hAnsi="Georgia"/>
          <w:sz w:val="24"/>
          <w:szCs w:val="24"/>
          <w:lang w:val="sr-Latn-CS"/>
        </w:rPr>
      </w:pPr>
    </w:p>
    <w:p w:rsidR="00204704" w:rsidRPr="00204704" w:rsidRDefault="00F100B7"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Zahtev je podnet od strane</w:t>
      </w:r>
      <w:r w:rsidR="00682795" w:rsidRPr="00204704">
        <w:rPr>
          <w:rFonts w:ascii="Georgia" w:hAnsi="Georgia"/>
          <w:sz w:val="24"/>
          <w:szCs w:val="24"/>
          <w:lang w:val="sr-Latn-CS"/>
        </w:rPr>
        <w:t xml:space="preserve"> </w:t>
      </w:r>
      <w:r w:rsidR="00B36731" w:rsidRPr="00204704">
        <w:rPr>
          <w:rFonts w:ascii="Georgia" w:hAnsi="Georgia"/>
          <w:sz w:val="24"/>
          <w:szCs w:val="24"/>
          <w:lang w:val="sr-Latn-CS"/>
        </w:rPr>
        <w:t>Bedri</w:t>
      </w:r>
      <w:r w:rsidR="00AB3C8D" w:rsidRPr="00204704">
        <w:rPr>
          <w:rFonts w:ascii="Georgia" w:hAnsi="Georgia"/>
          <w:sz w:val="24"/>
          <w:szCs w:val="24"/>
          <w:lang w:val="sr-Latn-CS"/>
        </w:rPr>
        <w:t xml:space="preserve"> </w:t>
      </w:r>
      <w:r w:rsidR="00B36731" w:rsidRPr="00204704">
        <w:rPr>
          <w:rFonts w:ascii="Georgia" w:hAnsi="Georgia"/>
          <w:sz w:val="24"/>
          <w:szCs w:val="24"/>
          <w:lang w:val="sr-Latn-CS"/>
        </w:rPr>
        <w:t>Gashi</w:t>
      </w:r>
      <w:r w:rsidRPr="00204704">
        <w:rPr>
          <w:rFonts w:ascii="Georgia" w:hAnsi="Georgia"/>
          <w:sz w:val="24"/>
          <w:szCs w:val="24"/>
          <w:lang w:val="sr-Latn-CS"/>
        </w:rPr>
        <w:t>ja</w:t>
      </w:r>
      <w:r w:rsidR="00B36731" w:rsidRPr="00204704">
        <w:rPr>
          <w:rFonts w:ascii="Georgia" w:hAnsi="Georgia"/>
          <w:sz w:val="24"/>
          <w:szCs w:val="24"/>
          <w:lang w:val="sr-Latn-CS"/>
        </w:rPr>
        <w:t>, a</w:t>
      </w:r>
      <w:r w:rsidRPr="00204704">
        <w:rPr>
          <w:rFonts w:ascii="Georgia" w:hAnsi="Georgia"/>
          <w:sz w:val="24"/>
          <w:szCs w:val="24"/>
          <w:lang w:val="sr-Latn-CS"/>
        </w:rPr>
        <w:t>d</w:t>
      </w:r>
      <w:r w:rsidR="00B36731" w:rsidRPr="00204704">
        <w:rPr>
          <w:rFonts w:ascii="Georgia" w:hAnsi="Georgia"/>
          <w:sz w:val="24"/>
          <w:szCs w:val="24"/>
          <w:lang w:val="sr-Latn-CS"/>
        </w:rPr>
        <w:t>vokat</w:t>
      </w:r>
      <w:r w:rsidRPr="00204704">
        <w:rPr>
          <w:rFonts w:ascii="Georgia" w:hAnsi="Georgia"/>
          <w:sz w:val="24"/>
          <w:szCs w:val="24"/>
          <w:lang w:val="sr-Latn-CS"/>
        </w:rPr>
        <w:t>a</w:t>
      </w:r>
      <w:r w:rsidR="00B36731" w:rsidRPr="00204704">
        <w:rPr>
          <w:rFonts w:ascii="Georgia" w:hAnsi="Georgia"/>
          <w:sz w:val="24"/>
          <w:szCs w:val="24"/>
          <w:lang w:val="sr-Latn-CS"/>
        </w:rPr>
        <w:t xml:space="preserve"> </w:t>
      </w:r>
      <w:r w:rsidRPr="00204704">
        <w:rPr>
          <w:rFonts w:ascii="Georgia" w:hAnsi="Georgia"/>
          <w:sz w:val="24"/>
          <w:szCs w:val="24"/>
          <w:lang w:val="sr-Latn-CS"/>
        </w:rPr>
        <w:t>iz opštine Klina</w:t>
      </w:r>
      <w:r w:rsidR="00B36731" w:rsidRPr="00204704">
        <w:rPr>
          <w:rFonts w:ascii="Georgia" w:hAnsi="Georgia"/>
          <w:sz w:val="24"/>
          <w:szCs w:val="24"/>
          <w:lang w:val="sr-Latn-CS"/>
        </w:rPr>
        <w:t xml:space="preserve"> (</w:t>
      </w:r>
      <w:r w:rsidRPr="00204704">
        <w:rPr>
          <w:rFonts w:ascii="Georgia" w:hAnsi="Georgia"/>
          <w:sz w:val="24"/>
          <w:szCs w:val="24"/>
          <w:lang w:val="sr-Latn-CS"/>
        </w:rPr>
        <w:t>u daljem tekstu: podnosilac zahteva</w:t>
      </w:r>
      <w:r w:rsidR="00FC6E3D" w:rsidRPr="00204704">
        <w:rPr>
          <w:rFonts w:ascii="Georgia" w:hAnsi="Georgia"/>
          <w:sz w:val="24"/>
          <w:szCs w:val="24"/>
          <w:lang w:val="sr-Latn-CS"/>
        </w:rPr>
        <w:t>).</w:t>
      </w:r>
    </w:p>
    <w:p w:rsidR="00682795" w:rsidRPr="00204704" w:rsidRDefault="00204704" w:rsidP="00204704">
      <w:pPr>
        <w:pStyle w:val="ListParagraph"/>
        <w:tabs>
          <w:tab w:val="left" w:pos="630"/>
        </w:tabs>
        <w:spacing w:after="0" w:line="240" w:lineRule="auto"/>
        <w:ind w:left="0"/>
        <w:jc w:val="both"/>
        <w:rPr>
          <w:rFonts w:ascii="Georgia" w:hAnsi="Georgia"/>
          <w:b/>
          <w:sz w:val="24"/>
          <w:szCs w:val="24"/>
          <w:lang w:val="sr-Latn-CS" w:eastAsia="en-US"/>
        </w:rPr>
      </w:pPr>
      <w:r w:rsidRPr="00204704">
        <w:rPr>
          <w:rFonts w:ascii="Georgia" w:hAnsi="Georgia"/>
          <w:sz w:val="24"/>
          <w:szCs w:val="24"/>
          <w:lang w:val="sr-Latn-CS"/>
        </w:rPr>
        <w:br w:type="page"/>
      </w:r>
      <w:r w:rsidR="00F100B7" w:rsidRPr="00204704">
        <w:rPr>
          <w:rFonts w:ascii="Georgia" w:hAnsi="Georgia"/>
          <w:b/>
          <w:sz w:val="24"/>
          <w:szCs w:val="24"/>
          <w:lang w:val="sr-Latn-CS" w:eastAsia="en-US"/>
        </w:rPr>
        <w:lastRenderedPageBreak/>
        <w:t>Osporena odluka</w:t>
      </w:r>
    </w:p>
    <w:p w:rsidR="00F100B7" w:rsidRPr="00204704" w:rsidRDefault="00F100B7" w:rsidP="00226FE4">
      <w:pPr>
        <w:pStyle w:val="ListParagraph"/>
        <w:tabs>
          <w:tab w:val="left" w:pos="630"/>
        </w:tabs>
        <w:spacing w:after="0" w:line="240" w:lineRule="auto"/>
        <w:ind w:left="360"/>
        <w:jc w:val="both"/>
        <w:rPr>
          <w:rFonts w:ascii="Georgia" w:hAnsi="Georgia"/>
          <w:b/>
          <w:sz w:val="24"/>
          <w:szCs w:val="24"/>
          <w:lang w:val="sr-Latn-CS"/>
        </w:rPr>
      </w:pPr>
    </w:p>
    <w:p w:rsidR="00140DFF" w:rsidRPr="00204704" w:rsidRDefault="00F100B7" w:rsidP="00226FE4">
      <w:pPr>
        <w:pStyle w:val="ListParagraph"/>
        <w:numPr>
          <w:ilvl w:val="0"/>
          <w:numId w:val="27"/>
        </w:numPr>
        <w:tabs>
          <w:tab w:val="left" w:pos="630"/>
        </w:tabs>
        <w:spacing w:after="0" w:line="240" w:lineRule="auto"/>
        <w:ind w:left="630" w:hanging="630"/>
        <w:jc w:val="both"/>
        <w:rPr>
          <w:rFonts w:ascii="Georgia" w:hAnsi="Georgia"/>
          <w:b/>
          <w:sz w:val="24"/>
          <w:szCs w:val="24"/>
          <w:lang w:val="sr-Latn-CS"/>
        </w:rPr>
      </w:pPr>
      <w:r w:rsidRPr="00204704">
        <w:rPr>
          <w:rFonts w:ascii="Georgia" w:hAnsi="Georgia"/>
          <w:sz w:val="24"/>
          <w:szCs w:val="24"/>
          <w:lang w:val="sr-Latn-CS"/>
        </w:rPr>
        <w:t>Podnosilac zahteva traži “ponovno razmatranje</w:t>
      </w:r>
      <w:r w:rsidR="00CD1955" w:rsidRPr="00204704">
        <w:rPr>
          <w:rFonts w:ascii="Georgia" w:hAnsi="Georgia"/>
          <w:sz w:val="24"/>
          <w:szCs w:val="24"/>
          <w:lang w:val="sr-Latn-CS"/>
        </w:rPr>
        <w:t xml:space="preserve">” </w:t>
      </w:r>
      <w:r w:rsidR="00522D76" w:rsidRPr="00204704">
        <w:rPr>
          <w:rFonts w:ascii="Georgia" w:hAnsi="Georgia"/>
          <w:sz w:val="24"/>
          <w:szCs w:val="24"/>
          <w:lang w:val="sr-Latn-CS"/>
        </w:rPr>
        <w:t>Reš</w:t>
      </w:r>
      <w:r w:rsidRPr="00204704">
        <w:rPr>
          <w:rFonts w:ascii="Georgia" w:hAnsi="Georgia"/>
          <w:sz w:val="24"/>
          <w:szCs w:val="24"/>
          <w:lang w:val="sr-Latn-CS"/>
        </w:rPr>
        <w:t>enja o neprihvatljivosti br</w:t>
      </w:r>
      <w:r w:rsidR="006E4E9D" w:rsidRPr="00204704">
        <w:rPr>
          <w:rFonts w:ascii="Georgia" w:hAnsi="Georgia"/>
          <w:sz w:val="24"/>
          <w:szCs w:val="24"/>
          <w:lang w:val="sr-Latn-CS"/>
        </w:rPr>
        <w:t xml:space="preserve">. KI174/18, </w:t>
      </w:r>
      <w:r w:rsidRPr="00204704">
        <w:rPr>
          <w:rFonts w:ascii="Georgia" w:hAnsi="Georgia"/>
          <w:sz w:val="24"/>
          <w:szCs w:val="24"/>
          <w:lang w:val="sr-Latn-CS"/>
        </w:rPr>
        <w:t xml:space="preserve">Ustavnog suda Republike Kosovo od </w:t>
      </w:r>
      <w:r w:rsidR="006E4E9D" w:rsidRPr="00204704">
        <w:rPr>
          <w:rFonts w:ascii="Georgia" w:hAnsi="Georgia"/>
          <w:sz w:val="24"/>
          <w:szCs w:val="24"/>
          <w:lang w:val="sr-Latn-CS"/>
        </w:rPr>
        <w:t>7</w:t>
      </w:r>
      <w:r w:rsidRPr="00204704">
        <w:rPr>
          <w:rFonts w:ascii="Georgia" w:hAnsi="Georgia"/>
          <w:sz w:val="24"/>
          <w:szCs w:val="24"/>
          <w:lang w:val="sr-Latn-CS"/>
        </w:rPr>
        <w:t>.</w:t>
      </w:r>
      <w:r w:rsidR="006E4E9D" w:rsidRPr="00204704">
        <w:rPr>
          <w:rFonts w:ascii="Georgia" w:hAnsi="Georgia"/>
          <w:sz w:val="24"/>
          <w:szCs w:val="24"/>
          <w:lang w:val="sr-Latn-CS"/>
        </w:rPr>
        <w:t xml:space="preserve"> maj</w:t>
      </w:r>
      <w:r w:rsidRPr="00204704">
        <w:rPr>
          <w:rFonts w:ascii="Georgia" w:hAnsi="Georgia"/>
          <w:sz w:val="24"/>
          <w:szCs w:val="24"/>
          <w:lang w:val="sr-Latn-CS"/>
        </w:rPr>
        <w:t>a</w:t>
      </w:r>
      <w:r w:rsidR="006E4E9D" w:rsidRPr="00204704">
        <w:rPr>
          <w:rFonts w:ascii="Georgia" w:hAnsi="Georgia"/>
          <w:sz w:val="24"/>
          <w:szCs w:val="24"/>
          <w:lang w:val="sr-Latn-CS"/>
        </w:rPr>
        <w:t xml:space="preserve"> 2019</w:t>
      </w:r>
      <w:r w:rsidRPr="00204704">
        <w:rPr>
          <w:rFonts w:ascii="Georgia" w:hAnsi="Georgia"/>
          <w:sz w:val="24"/>
          <w:szCs w:val="24"/>
          <w:lang w:val="sr-Latn-CS"/>
        </w:rPr>
        <w:t>. godine</w:t>
      </w:r>
      <w:r w:rsidR="006E4E9D" w:rsidRPr="00204704">
        <w:rPr>
          <w:rFonts w:ascii="Georgia" w:hAnsi="Georgia"/>
          <w:sz w:val="24"/>
          <w:szCs w:val="24"/>
          <w:lang w:val="sr-Latn-CS"/>
        </w:rPr>
        <w:t xml:space="preserve"> </w:t>
      </w:r>
      <w:r w:rsidRPr="00204704">
        <w:rPr>
          <w:rFonts w:ascii="Georgia" w:hAnsi="Georgia"/>
          <w:sz w:val="24"/>
          <w:szCs w:val="24"/>
          <w:lang w:val="sr-Latn-CS"/>
        </w:rPr>
        <w:t>a u vezi sa</w:t>
      </w:r>
      <w:r w:rsidR="00204704" w:rsidRPr="00204704">
        <w:rPr>
          <w:rFonts w:ascii="Georgia" w:hAnsi="Georgia"/>
          <w:sz w:val="24"/>
          <w:szCs w:val="24"/>
          <w:lang w:val="sr-Latn-CS"/>
        </w:rPr>
        <w:t xml:space="preserve"> </w:t>
      </w:r>
      <w:r w:rsidR="007C26D5" w:rsidRPr="00204704">
        <w:rPr>
          <w:rFonts w:ascii="Georgia" w:hAnsi="Georgia"/>
          <w:sz w:val="24"/>
          <w:szCs w:val="24"/>
          <w:lang w:val="sr-Latn-CS"/>
        </w:rPr>
        <w:t>“</w:t>
      </w:r>
      <w:r w:rsidR="00AB3C8D" w:rsidRPr="00204704">
        <w:rPr>
          <w:rFonts w:ascii="Georgia" w:hAnsi="Georgia"/>
          <w:sz w:val="24"/>
          <w:szCs w:val="24"/>
          <w:lang w:val="sr-Latn-CS"/>
        </w:rPr>
        <w:t xml:space="preserve">tri </w:t>
      </w:r>
      <w:r w:rsidRPr="00204704">
        <w:rPr>
          <w:rFonts w:ascii="Georgia" w:hAnsi="Georgia"/>
          <w:sz w:val="24"/>
          <w:szCs w:val="24"/>
          <w:lang w:val="sr-Latn-CS"/>
        </w:rPr>
        <w:t>dopisa</w:t>
      </w:r>
      <w:r w:rsidR="007C26D5" w:rsidRPr="00204704">
        <w:rPr>
          <w:rFonts w:ascii="Georgia" w:hAnsi="Georgia"/>
          <w:sz w:val="24"/>
          <w:szCs w:val="24"/>
          <w:lang w:val="sr-Latn-CS"/>
        </w:rPr>
        <w:t>”</w:t>
      </w:r>
      <w:r w:rsidR="00BB08E9" w:rsidRPr="00204704">
        <w:rPr>
          <w:rFonts w:ascii="Georgia" w:hAnsi="Georgia"/>
          <w:sz w:val="24"/>
          <w:szCs w:val="24"/>
          <w:lang w:val="sr-Latn-CS"/>
        </w:rPr>
        <w:t xml:space="preserve"> </w:t>
      </w:r>
      <w:r w:rsidRPr="00204704">
        <w:rPr>
          <w:rFonts w:ascii="Georgia" w:hAnsi="Georgia"/>
          <w:sz w:val="24"/>
          <w:szCs w:val="24"/>
          <w:lang w:val="sr-Latn-CS"/>
        </w:rPr>
        <w:t>Kancelarije Disciplinskog tužioca</w:t>
      </w:r>
      <w:r w:rsidR="00BB08E9" w:rsidRPr="00204704">
        <w:rPr>
          <w:rFonts w:ascii="Georgia" w:hAnsi="Georgia"/>
          <w:sz w:val="24"/>
          <w:szCs w:val="24"/>
          <w:lang w:val="sr-Latn-CS"/>
        </w:rPr>
        <w:t xml:space="preserve"> (</w:t>
      </w:r>
      <w:r w:rsidRPr="00204704">
        <w:rPr>
          <w:rFonts w:ascii="Georgia" w:hAnsi="Georgia"/>
          <w:sz w:val="24"/>
          <w:szCs w:val="24"/>
          <w:lang w:val="sr-Latn-CS"/>
        </w:rPr>
        <w:t>u daljem tekstu</w:t>
      </w:r>
      <w:r w:rsidR="00BB08E9" w:rsidRPr="00204704">
        <w:rPr>
          <w:rFonts w:ascii="Georgia" w:hAnsi="Georgia"/>
          <w:sz w:val="24"/>
          <w:szCs w:val="24"/>
          <w:lang w:val="sr-Latn-CS"/>
        </w:rPr>
        <w:t xml:space="preserve">: </w:t>
      </w:r>
      <w:r w:rsidRPr="00204704">
        <w:rPr>
          <w:rFonts w:ascii="Georgia" w:hAnsi="Georgia"/>
          <w:sz w:val="24"/>
          <w:szCs w:val="24"/>
          <w:lang w:val="sr-Latn-CS"/>
        </w:rPr>
        <w:t>KDT</w:t>
      </w:r>
      <w:r w:rsidR="00BB08E9" w:rsidRPr="00204704">
        <w:rPr>
          <w:rFonts w:ascii="Georgia" w:hAnsi="Georgia"/>
          <w:sz w:val="24"/>
          <w:szCs w:val="24"/>
          <w:lang w:val="sr-Latn-CS"/>
        </w:rPr>
        <w:t xml:space="preserve">) </w:t>
      </w:r>
      <w:r w:rsidRPr="00204704">
        <w:rPr>
          <w:rFonts w:ascii="Georgia" w:hAnsi="Georgia"/>
          <w:sz w:val="24"/>
          <w:szCs w:val="24"/>
          <w:lang w:val="sr-Latn-CS"/>
        </w:rPr>
        <w:t xml:space="preserve">koji se tiču disciplinske istrage koji je on inicirao protiv sudije </w:t>
      </w:r>
      <w:r w:rsidR="00AB3C8D" w:rsidRPr="00204704">
        <w:rPr>
          <w:rFonts w:ascii="Georgia" w:hAnsi="Georgia"/>
          <w:sz w:val="24"/>
          <w:szCs w:val="24"/>
          <w:lang w:val="sr-Latn-CS"/>
        </w:rPr>
        <w:t>H.</w:t>
      </w:r>
      <w:r w:rsidR="00522D76" w:rsidRPr="00204704">
        <w:rPr>
          <w:rFonts w:ascii="Georgia" w:hAnsi="Georgia"/>
          <w:sz w:val="24"/>
          <w:szCs w:val="24"/>
          <w:lang w:val="sr-Latn-CS"/>
        </w:rPr>
        <w:t xml:space="preserve"> </w:t>
      </w:r>
      <w:r w:rsidR="00AB3C8D" w:rsidRPr="00204704">
        <w:rPr>
          <w:rFonts w:ascii="Georgia" w:hAnsi="Georgia"/>
          <w:sz w:val="24"/>
          <w:szCs w:val="24"/>
          <w:lang w:val="sr-Latn-CS"/>
        </w:rPr>
        <w:t>G</w:t>
      </w:r>
      <w:r w:rsidR="00522D76" w:rsidRPr="00204704">
        <w:rPr>
          <w:rFonts w:ascii="Georgia" w:hAnsi="Georgia"/>
          <w:sz w:val="24"/>
          <w:szCs w:val="24"/>
          <w:lang w:val="sr-Latn-CS"/>
        </w:rPr>
        <w:t>.</w:t>
      </w:r>
      <w:r w:rsidR="00AB3C8D" w:rsidRPr="00204704">
        <w:rPr>
          <w:rFonts w:ascii="Georgia" w:hAnsi="Georgia"/>
          <w:sz w:val="24"/>
          <w:szCs w:val="24"/>
          <w:lang w:val="sr-Latn-CS"/>
        </w:rPr>
        <w:t xml:space="preserve"> </w:t>
      </w:r>
      <w:r w:rsidRPr="00204704">
        <w:rPr>
          <w:rFonts w:ascii="Georgia" w:hAnsi="Georgia"/>
          <w:sz w:val="24"/>
          <w:szCs w:val="24"/>
          <w:lang w:val="sr-Latn-CS"/>
        </w:rPr>
        <w:t>a zbog “neprofesionalnog” ponašanja sudije</w:t>
      </w:r>
      <w:r w:rsidR="00BB08E9" w:rsidRPr="00204704">
        <w:rPr>
          <w:rFonts w:ascii="Georgia" w:hAnsi="Georgia"/>
          <w:sz w:val="24"/>
          <w:szCs w:val="24"/>
          <w:lang w:val="sr-Latn-CS"/>
        </w:rPr>
        <w:t xml:space="preserve"> H.</w:t>
      </w:r>
      <w:r w:rsidR="00522D76" w:rsidRPr="00204704">
        <w:rPr>
          <w:rFonts w:ascii="Georgia" w:hAnsi="Georgia"/>
          <w:sz w:val="24"/>
          <w:szCs w:val="24"/>
          <w:lang w:val="sr-Latn-CS"/>
        </w:rPr>
        <w:t xml:space="preserve"> </w:t>
      </w:r>
      <w:r w:rsidR="00BB08E9" w:rsidRPr="00204704">
        <w:rPr>
          <w:rFonts w:ascii="Georgia" w:hAnsi="Georgia"/>
          <w:sz w:val="24"/>
          <w:szCs w:val="24"/>
          <w:lang w:val="sr-Latn-CS"/>
        </w:rPr>
        <w:t>G.</w:t>
      </w:r>
    </w:p>
    <w:p w:rsidR="00292435" w:rsidRPr="00204704" w:rsidRDefault="00292435" w:rsidP="00226FE4">
      <w:pPr>
        <w:pStyle w:val="ListParagraph"/>
        <w:tabs>
          <w:tab w:val="left" w:pos="630"/>
        </w:tabs>
        <w:spacing w:after="0" w:line="240" w:lineRule="auto"/>
        <w:ind w:left="360"/>
        <w:jc w:val="both"/>
        <w:rPr>
          <w:rFonts w:ascii="Georgia" w:hAnsi="Georgia"/>
          <w:b/>
          <w:sz w:val="24"/>
          <w:szCs w:val="24"/>
          <w:lang w:val="sr-Latn-CS"/>
        </w:rPr>
      </w:pPr>
    </w:p>
    <w:p w:rsidR="00AB3C8D" w:rsidRPr="00204704" w:rsidRDefault="00F100B7" w:rsidP="00226FE4">
      <w:pPr>
        <w:pStyle w:val="ListParagraph"/>
        <w:numPr>
          <w:ilvl w:val="0"/>
          <w:numId w:val="27"/>
        </w:numPr>
        <w:tabs>
          <w:tab w:val="left" w:pos="630"/>
        </w:tabs>
        <w:spacing w:after="0" w:line="240" w:lineRule="auto"/>
        <w:ind w:left="630" w:hanging="630"/>
        <w:jc w:val="both"/>
        <w:rPr>
          <w:rFonts w:ascii="Georgia" w:hAnsi="Georgia"/>
          <w:b/>
          <w:sz w:val="24"/>
          <w:szCs w:val="24"/>
          <w:lang w:val="sr-Latn-CS"/>
        </w:rPr>
      </w:pPr>
      <w:r w:rsidRPr="00204704">
        <w:rPr>
          <w:rFonts w:ascii="Georgia" w:hAnsi="Georgia"/>
          <w:sz w:val="24"/>
          <w:szCs w:val="24"/>
          <w:lang w:val="sr-Latn-CS"/>
        </w:rPr>
        <w:t>Osporeni dopisi KDT-a</w:t>
      </w:r>
      <w:r w:rsidR="00204704" w:rsidRPr="00204704">
        <w:rPr>
          <w:rFonts w:ascii="Georgia" w:hAnsi="Georgia"/>
          <w:sz w:val="24"/>
          <w:szCs w:val="24"/>
          <w:lang w:val="sr-Latn-CS"/>
        </w:rPr>
        <w:t xml:space="preserve"> </w:t>
      </w:r>
      <w:r w:rsidRPr="00204704">
        <w:rPr>
          <w:rFonts w:ascii="Georgia" w:hAnsi="Georgia"/>
          <w:sz w:val="24"/>
          <w:szCs w:val="24"/>
          <w:lang w:val="sr-Latn-CS"/>
        </w:rPr>
        <w:t>su</w:t>
      </w:r>
      <w:r w:rsidR="00292435" w:rsidRPr="00204704">
        <w:rPr>
          <w:rFonts w:ascii="Georgia" w:hAnsi="Georgia"/>
          <w:sz w:val="24"/>
          <w:szCs w:val="24"/>
          <w:lang w:val="sr-Latn-CS"/>
        </w:rPr>
        <w:t xml:space="preserve">: </w:t>
      </w:r>
    </w:p>
    <w:p w:rsidR="00AB3C8D" w:rsidRPr="00204704" w:rsidRDefault="00AB3C8D" w:rsidP="00226FE4">
      <w:pPr>
        <w:pStyle w:val="ListParagraph"/>
        <w:tabs>
          <w:tab w:val="left" w:pos="630"/>
        </w:tabs>
        <w:rPr>
          <w:rFonts w:ascii="Georgia" w:hAnsi="Georgia"/>
          <w:sz w:val="24"/>
          <w:szCs w:val="24"/>
          <w:lang w:val="sr-Latn-CS"/>
        </w:rPr>
      </w:pPr>
    </w:p>
    <w:p w:rsidR="00AB3C8D" w:rsidRPr="00204704" w:rsidRDefault="00AB3C8D" w:rsidP="00226FE4">
      <w:pPr>
        <w:pStyle w:val="ListParagraph"/>
        <w:tabs>
          <w:tab w:val="left" w:pos="630"/>
        </w:tabs>
        <w:spacing w:after="0" w:line="240" w:lineRule="auto"/>
        <w:ind w:left="630"/>
        <w:jc w:val="both"/>
        <w:rPr>
          <w:rFonts w:ascii="Georgia" w:hAnsi="Georgia"/>
          <w:sz w:val="24"/>
          <w:szCs w:val="24"/>
          <w:lang w:val="sr-Latn-CS"/>
        </w:rPr>
      </w:pPr>
      <w:r w:rsidRPr="00204704">
        <w:rPr>
          <w:rFonts w:ascii="Georgia" w:hAnsi="Georgia"/>
          <w:sz w:val="24"/>
          <w:szCs w:val="24"/>
          <w:lang w:val="sr-Latn-CS"/>
        </w:rPr>
        <w:tab/>
      </w:r>
      <w:r w:rsidRPr="00204704">
        <w:rPr>
          <w:rFonts w:ascii="Georgia" w:hAnsi="Georgia"/>
          <w:sz w:val="24"/>
          <w:szCs w:val="24"/>
          <w:lang w:val="sr-Latn-CS"/>
        </w:rPr>
        <w:tab/>
      </w:r>
      <w:r w:rsidR="00292435" w:rsidRPr="00204704">
        <w:rPr>
          <w:rFonts w:ascii="Georgia" w:hAnsi="Georgia"/>
          <w:sz w:val="24"/>
          <w:szCs w:val="24"/>
          <w:lang w:val="sr-Latn-CS"/>
        </w:rPr>
        <w:t xml:space="preserve">(i) </w:t>
      </w:r>
      <w:r w:rsidR="00F100B7" w:rsidRPr="00204704">
        <w:rPr>
          <w:rFonts w:ascii="Georgia" w:hAnsi="Georgia"/>
          <w:sz w:val="24"/>
          <w:szCs w:val="24"/>
          <w:lang w:val="sr-Latn-CS"/>
        </w:rPr>
        <w:t>ZPD/14/zp/437 od 28. aprila 2014. godine</w:t>
      </w:r>
      <w:r w:rsidR="00292435" w:rsidRPr="00204704">
        <w:rPr>
          <w:rFonts w:ascii="Georgia" w:hAnsi="Georgia"/>
          <w:sz w:val="24"/>
          <w:szCs w:val="24"/>
          <w:lang w:val="sr-Latn-CS"/>
        </w:rPr>
        <w:t xml:space="preserve">; </w:t>
      </w:r>
    </w:p>
    <w:p w:rsidR="00AB3C8D" w:rsidRPr="00204704" w:rsidRDefault="00AB3C8D" w:rsidP="00226FE4">
      <w:pPr>
        <w:pStyle w:val="ListParagraph"/>
        <w:tabs>
          <w:tab w:val="left" w:pos="630"/>
        </w:tabs>
        <w:spacing w:after="0" w:line="240" w:lineRule="auto"/>
        <w:ind w:left="630"/>
        <w:jc w:val="both"/>
        <w:rPr>
          <w:rFonts w:ascii="Georgia" w:hAnsi="Georgia"/>
          <w:sz w:val="24"/>
          <w:szCs w:val="24"/>
          <w:lang w:val="sr-Latn-CS"/>
        </w:rPr>
      </w:pPr>
      <w:r w:rsidRPr="00204704">
        <w:rPr>
          <w:rFonts w:ascii="Georgia" w:hAnsi="Georgia"/>
          <w:sz w:val="24"/>
          <w:szCs w:val="24"/>
          <w:lang w:val="sr-Latn-CS"/>
        </w:rPr>
        <w:tab/>
      </w:r>
      <w:r w:rsidRPr="00204704">
        <w:rPr>
          <w:rFonts w:ascii="Georgia" w:hAnsi="Georgia"/>
          <w:sz w:val="24"/>
          <w:szCs w:val="24"/>
          <w:lang w:val="sr-Latn-CS"/>
        </w:rPr>
        <w:tab/>
      </w:r>
      <w:r w:rsidR="00292435" w:rsidRPr="00204704">
        <w:rPr>
          <w:rFonts w:ascii="Georgia" w:hAnsi="Georgia"/>
          <w:sz w:val="24"/>
          <w:szCs w:val="24"/>
          <w:lang w:val="sr-Latn-CS"/>
        </w:rPr>
        <w:t xml:space="preserve">(ii) </w:t>
      </w:r>
      <w:r w:rsidR="00F100B7" w:rsidRPr="00204704">
        <w:rPr>
          <w:rFonts w:ascii="Georgia" w:hAnsi="Georgia"/>
          <w:sz w:val="24"/>
          <w:szCs w:val="24"/>
          <w:lang w:val="sr-Latn-CS"/>
        </w:rPr>
        <w:t>ZPD/18/kb/223 od 5. juna 2018. godine</w:t>
      </w:r>
      <w:r w:rsidR="00292435" w:rsidRPr="00204704">
        <w:rPr>
          <w:rFonts w:ascii="Georgia" w:hAnsi="Georgia"/>
          <w:sz w:val="24"/>
          <w:szCs w:val="24"/>
          <w:lang w:val="sr-Latn-CS"/>
        </w:rPr>
        <w:t xml:space="preserve">; </w:t>
      </w:r>
      <w:r w:rsidR="00F100B7" w:rsidRPr="00204704">
        <w:rPr>
          <w:rFonts w:ascii="Georgia" w:hAnsi="Georgia"/>
          <w:sz w:val="24"/>
          <w:szCs w:val="24"/>
          <w:lang w:val="sr-Latn-CS"/>
        </w:rPr>
        <w:t>i</w:t>
      </w:r>
      <w:r w:rsidR="00292435" w:rsidRPr="00204704">
        <w:rPr>
          <w:rFonts w:ascii="Georgia" w:hAnsi="Georgia"/>
          <w:sz w:val="24"/>
          <w:szCs w:val="24"/>
          <w:lang w:val="sr-Latn-CS"/>
        </w:rPr>
        <w:t xml:space="preserve">, </w:t>
      </w:r>
    </w:p>
    <w:p w:rsidR="00292435" w:rsidRPr="00204704" w:rsidRDefault="00AB3C8D" w:rsidP="00226FE4">
      <w:pPr>
        <w:pStyle w:val="ListParagraph"/>
        <w:tabs>
          <w:tab w:val="left" w:pos="630"/>
        </w:tabs>
        <w:spacing w:after="0" w:line="240" w:lineRule="auto"/>
        <w:ind w:left="630"/>
        <w:jc w:val="both"/>
        <w:rPr>
          <w:rFonts w:ascii="Georgia" w:hAnsi="Georgia"/>
          <w:b/>
          <w:sz w:val="24"/>
          <w:szCs w:val="24"/>
          <w:lang w:val="sr-Latn-CS"/>
        </w:rPr>
      </w:pPr>
      <w:r w:rsidRPr="00204704">
        <w:rPr>
          <w:rFonts w:ascii="Georgia" w:hAnsi="Georgia"/>
          <w:sz w:val="24"/>
          <w:szCs w:val="24"/>
          <w:lang w:val="sr-Latn-CS"/>
        </w:rPr>
        <w:tab/>
      </w:r>
      <w:r w:rsidRPr="00204704">
        <w:rPr>
          <w:rFonts w:ascii="Georgia" w:hAnsi="Georgia"/>
          <w:sz w:val="24"/>
          <w:szCs w:val="24"/>
          <w:lang w:val="sr-Latn-CS"/>
        </w:rPr>
        <w:tab/>
      </w:r>
      <w:r w:rsidR="00292435" w:rsidRPr="00204704">
        <w:rPr>
          <w:rFonts w:ascii="Georgia" w:hAnsi="Georgia"/>
          <w:sz w:val="24"/>
          <w:szCs w:val="24"/>
          <w:lang w:val="sr-Latn-CS"/>
        </w:rPr>
        <w:t xml:space="preserve">(iii) </w:t>
      </w:r>
      <w:r w:rsidR="00F100B7" w:rsidRPr="00204704">
        <w:rPr>
          <w:sz w:val="24"/>
          <w:lang w:val="sr-Latn-CS"/>
        </w:rPr>
        <w:t>ZPD/17/zp/425 od 9. avgusta 2017. godine</w:t>
      </w:r>
      <w:r w:rsidR="00292435" w:rsidRPr="00204704">
        <w:rPr>
          <w:rFonts w:ascii="Georgia" w:hAnsi="Georgia"/>
          <w:sz w:val="24"/>
          <w:szCs w:val="24"/>
          <w:lang w:val="sr-Latn-CS"/>
        </w:rPr>
        <w:t xml:space="preserve">. </w:t>
      </w:r>
    </w:p>
    <w:p w:rsidR="00FC6E3D" w:rsidRPr="00204704" w:rsidRDefault="00FC6E3D" w:rsidP="00226FE4">
      <w:pPr>
        <w:tabs>
          <w:tab w:val="left" w:pos="630"/>
        </w:tabs>
        <w:spacing w:line="240" w:lineRule="auto"/>
        <w:rPr>
          <w:b/>
          <w:sz w:val="24"/>
          <w:lang w:val="sr-Latn-CS"/>
        </w:rPr>
      </w:pPr>
    </w:p>
    <w:p w:rsidR="00F100B7" w:rsidRPr="00204704" w:rsidRDefault="00F100B7" w:rsidP="00F100B7">
      <w:pPr>
        <w:tabs>
          <w:tab w:val="left" w:pos="1395"/>
        </w:tabs>
        <w:spacing w:line="240" w:lineRule="auto"/>
        <w:rPr>
          <w:b/>
          <w:sz w:val="24"/>
          <w:lang w:val="sr-Latn-CS"/>
        </w:rPr>
      </w:pPr>
      <w:r w:rsidRPr="00204704">
        <w:rPr>
          <w:rFonts w:cs="Arial"/>
          <w:b/>
          <w:sz w:val="24"/>
          <w:lang w:val="sr-Latn-CS"/>
        </w:rPr>
        <w:t>Predmetna stvar</w:t>
      </w:r>
    </w:p>
    <w:p w:rsidR="00682795" w:rsidRPr="00204704" w:rsidRDefault="00682795" w:rsidP="00226FE4">
      <w:pPr>
        <w:pStyle w:val="ListParagraph"/>
        <w:tabs>
          <w:tab w:val="left" w:pos="630"/>
        </w:tabs>
        <w:spacing w:after="0" w:line="240" w:lineRule="auto"/>
        <w:ind w:left="360"/>
        <w:jc w:val="both"/>
        <w:rPr>
          <w:rFonts w:ascii="Georgia" w:hAnsi="Georgia"/>
          <w:sz w:val="24"/>
          <w:szCs w:val="24"/>
          <w:lang w:val="sr-Latn-CS"/>
        </w:rPr>
      </w:pPr>
    </w:p>
    <w:p w:rsidR="00264B2B" w:rsidRPr="00204704" w:rsidRDefault="00F100B7" w:rsidP="00226FE4">
      <w:pPr>
        <w:pStyle w:val="ListParagraph"/>
        <w:numPr>
          <w:ilvl w:val="0"/>
          <w:numId w:val="27"/>
        </w:numPr>
        <w:tabs>
          <w:tab w:val="left" w:pos="630"/>
        </w:tabs>
        <w:spacing w:after="0" w:line="240" w:lineRule="auto"/>
        <w:ind w:left="630" w:hanging="630"/>
        <w:jc w:val="both"/>
        <w:rPr>
          <w:b/>
          <w:sz w:val="24"/>
          <w:lang w:val="sr-Latn-CS"/>
        </w:rPr>
      </w:pPr>
      <w:r w:rsidRPr="00204704">
        <w:rPr>
          <w:rFonts w:ascii="Georgia" w:hAnsi="Georgia"/>
          <w:sz w:val="24"/>
          <w:szCs w:val="24"/>
          <w:lang w:val="sr-Latn-CS"/>
        </w:rPr>
        <w:t>Predmetna stvar je ocena ustavnosti Rešenja o neprihvatljivosti Ustavnog Suda Republike Kosovo br</w:t>
      </w:r>
      <w:r w:rsidR="006E4E9D" w:rsidRPr="00204704">
        <w:rPr>
          <w:rFonts w:ascii="Georgia" w:hAnsi="Georgia"/>
          <w:sz w:val="24"/>
          <w:szCs w:val="24"/>
          <w:lang w:val="sr-Latn-CS"/>
        </w:rPr>
        <w:t xml:space="preserve">. KI174/18, </w:t>
      </w:r>
      <w:r w:rsidRPr="00204704">
        <w:rPr>
          <w:rFonts w:ascii="Georgia" w:hAnsi="Georgia"/>
          <w:sz w:val="24"/>
          <w:szCs w:val="24"/>
          <w:lang w:val="sr-Latn-CS"/>
        </w:rPr>
        <w:t>od</w:t>
      </w:r>
      <w:r w:rsidR="006E4E9D" w:rsidRPr="00204704">
        <w:rPr>
          <w:rFonts w:ascii="Georgia" w:hAnsi="Georgia"/>
          <w:sz w:val="24"/>
          <w:szCs w:val="24"/>
          <w:lang w:val="sr-Latn-CS"/>
        </w:rPr>
        <w:t xml:space="preserve"> 7</w:t>
      </w:r>
      <w:r w:rsidRPr="00204704">
        <w:rPr>
          <w:rFonts w:ascii="Georgia" w:hAnsi="Georgia"/>
          <w:sz w:val="24"/>
          <w:szCs w:val="24"/>
          <w:lang w:val="sr-Latn-CS"/>
        </w:rPr>
        <w:t>.</w:t>
      </w:r>
      <w:r w:rsidR="006E4E9D" w:rsidRPr="00204704">
        <w:rPr>
          <w:rFonts w:ascii="Georgia" w:hAnsi="Georgia"/>
          <w:sz w:val="24"/>
          <w:szCs w:val="24"/>
          <w:lang w:val="sr-Latn-CS"/>
        </w:rPr>
        <w:t xml:space="preserve"> maj</w:t>
      </w:r>
      <w:r w:rsidRPr="00204704">
        <w:rPr>
          <w:rFonts w:ascii="Georgia" w:hAnsi="Georgia"/>
          <w:sz w:val="24"/>
          <w:szCs w:val="24"/>
          <w:lang w:val="sr-Latn-CS"/>
        </w:rPr>
        <w:t>a</w:t>
      </w:r>
      <w:r w:rsidR="006E4E9D" w:rsidRPr="00204704">
        <w:rPr>
          <w:rFonts w:ascii="Georgia" w:hAnsi="Georgia"/>
          <w:sz w:val="24"/>
          <w:szCs w:val="24"/>
          <w:lang w:val="sr-Latn-CS"/>
        </w:rPr>
        <w:t xml:space="preserve"> 2019</w:t>
      </w:r>
      <w:r w:rsidRPr="00204704">
        <w:rPr>
          <w:rFonts w:ascii="Georgia" w:hAnsi="Georgia"/>
          <w:sz w:val="24"/>
          <w:szCs w:val="24"/>
          <w:lang w:val="sr-Latn-CS"/>
        </w:rPr>
        <w:t>. godine</w:t>
      </w:r>
      <w:r w:rsidR="006E4E9D" w:rsidRPr="00204704">
        <w:rPr>
          <w:rFonts w:ascii="Georgia" w:hAnsi="Georgia"/>
          <w:sz w:val="24"/>
          <w:szCs w:val="24"/>
          <w:lang w:val="sr-Latn-CS"/>
        </w:rPr>
        <w:t xml:space="preserve"> </w:t>
      </w:r>
      <w:r w:rsidRPr="00204704">
        <w:rPr>
          <w:rFonts w:ascii="Georgia" w:hAnsi="Georgia"/>
          <w:sz w:val="24"/>
          <w:szCs w:val="24"/>
          <w:lang w:val="sr-Latn-CS"/>
        </w:rPr>
        <w:t>a u vezi tri dopisa KDT-a, kojima su prema tvrdnjama podnosioca zahteva zbog “neprofesionalnog” ponašanja sudije H.</w:t>
      </w:r>
      <w:r w:rsidR="00522D76" w:rsidRPr="00204704">
        <w:rPr>
          <w:rFonts w:ascii="Georgia" w:hAnsi="Georgia"/>
          <w:sz w:val="24"/>
          <w:szCs w:val="24"/>
          <w:lang w:val="sr-Latn-CS"/>
        </w:rPr>
        <w:t xml:space="preserve"> </w:t>
      </w:r>
      <w:r w:rsidRPr="00204704">
        <w:rPr>
          <w:rFonts w:ascii="Georgia" w:hAnsi="Georgia"/>
          <w:sz w:val="24"/>
          <w:szCs w:val="24"/>
          <w:lang w:val="sr-Latn-CS"/>
        </w:rPr>
        <w:t>G</w:t>
      </w:r>
      <w:r w:rsidR="00522D76" w:rsidRPr="00204704">
        <w:rPr>
          <w:rFonts w:ascii="Georgia" w:hAnsi="Georgia"/>
          <w:sz w:val="24"/>
          <w:szCs w:val="24"/>
          <w:lang w:val="sr-Latn-CS"/>
        </w:rPr>
        <w:t>.</w:t>
      </w:r>
      <w:r w:rsidRPr="00204704">
        <w:rPr>
          <w:rFonts w:ascii="Georgia" w:hAnsi="Georgia"/>
          <w:sz w:val="24"/>
          <w:szCs w:val="24"/>
          <w:lang w:val="sr-Latn-CS"/>
        </w:rPr>
        <w:t xml:space="preserve"> namerno prekršena ustavna prava njegovih klijenata garantovana članovima 24. [Jednakost pred zakonom], 31. [Pravo na pravično i nepristrasno suđenje] i 46. [Zaštita imovine] Ustava</w:t>
      </w:r>
      <w:r w:rsidR="00AB3C8D" w:rsidRPr="00204704">
        <w:rPr>
          <w:rFonts w:ascii="Georgia" w:hAnsi="Georgia"/>
          <w:sz w:val="24"/>
          <w:szCs w:val="24"/>
          <w:lang w:val="sr-Latn-CS"/>
        </w:rPr>
        <w:t xml:space="preserve">. </w:t>
      </w:r>
    </w:p>
    <w:p w:rsidR="00226FE4" w:rsidRPr="00204704" w:rsidRDefault="00226FE4" w:rsidP="00226FE4">
      <w:pPr>
        <w:pStyle w:val="ListParagraph"/>
        <w:tabs>
          <w:tab w:val="left" w:pos="630"/>
        </w:tabs>
        <w:spacing w:after="0" w:line="240" w:lineRule="auto"/>
        <w:jc w:val="both"/>
        <w:rPr>
          <w:b/>
          <w:sz w:val="24"/>
          <w:lang w:val="sr-Latn-CS"/>
        </w:rPr>
      </w:pPr>
    </w:p>
    <w:p w:rsidR="00682795" w:rsidRPr="00204704" w:rsidRDefault="00F100B7" w:rsidP="00226FE4">
      <w:pPr>
        <w:tabs>
          <w:tab w:val="left" w:pos="630"/>
        </w:tabs>
        <w:spacing w:line="240" w:lineRule="auto"/>
        <w:rPr>
          <w:b/>
          <w:sz w:val="24"/>
          <w:lang w:val="sr-Latn-CS"/>
        </w:rPr>
      </w:pPr>
      <w:r w:rsidRPr="00204704">
        <w:rPr>
          <w:b/>
          <w:sz w:val="24"/>
          <w:lang w:val="sr-Latn-CS"/>
        </w:rPr>
        <w:t>Pravni osnov</w:t>
      </w:r>
    </w:p>
    <w:p w:rsidR="00FC6E3D" w:rsidRPr="00204704" w:rsidRDefault="00FC6E3D" w:rsidP="00226FE4">
      <w:pPr>
        <w:pStyle w:val="ListParagraph"/>
        <w:tabs>
          <w:tab w:val="left" w:pos="630"/>
        </w:tabs>
        <w:spacing w:after="0" w:line="240" w:lineRule="auto"/>
        <w:ind w:left="360"/>
        <w:jc w:val="both"/>
        <w:rPr>
          <w:rFonts w:ascii="Georgia" w:hAnsi="Georgia"/>
          <w:sz w:val="24"/>
          <w:szCs w:val="24"/>
          <w:lang w:val="sr-Latn-CS"/>
        </w:rPr>
      </w:pPr>
    </w:p>
    <w:p w:rsidR="00682795" w:rsidRPr="00204704" w:rsidRDefault="00F100B7"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Zahtev je zasnovan na stavovima 1. i 7. </w:t>
      </w:r>
      <w:r w:rsidRPr="00204704">
        <w:rPr>
          <w:rFonts w:ascii="Georgia" w:hAnsi="Georgia"/>
          <w:color w:val="000000"/>
          <w:sz w:val="24"/>
          <w:lang w:val="sr-Latn-CS"/>
        </w:rPr>
        <w:t xml:space="preserve">člana 113. </w:t>
      </w:r>
      <w:r w:rsidRPr="00204704">
        <w:rPr>
          <w:rFonts w:ascii="Georgia" w:hAnsi="Georgia"/>
          <w:sz w:val="24"/>
          <w:szCs w:val="24"/>
          <w:lang w:val="sr-Latn-CS"/>
        </w:rPr>
        <w:t xml:space="preserve">[Jurisdikcija i ovlašćene strane] </w:t>
      </w:r>
      <w:r w:rsidRPr="00204704">
        <w:rPr>
          <w:rFonts w:ascii="Georgia" w:hAnsi="Georgia"/>
          <w:color w:val="000000"/>
          <w:sz w:val="24"/>
          <w:lang w:val="sr-Latn-CS"/>
        </w:rPr>
        <w:t>Ustava</w:t>
      </w:r>
      <w:r w:rsidRPr="00204704">
        <w:rPr>
          <w:rFonts w:ascii="Georgia" w:hAnsi="Georgia"/>
          <w:sz w:val="24"/>
          <w:szCs w:val="24"/>
          <w:lang w:val="sr-Latn-CS"/>
        </w:rPr>
        <w:t xml:space="preserve">, </w:t>
      </w:r>
      <w:r w:rsidRPr="00204704">
        <w:rPr>
          <w:rFonts w:ascii="Georgia" w:hAnsi="Georgia"/>
          <w:color w:val="000000"/>
          <w:sz w:val="24"/>
          <w:lang w:val="sr-Latn-CS"/>
        </w:rPr>
        <w:t xml:space="preserve">članovima </w:t>
      </w:r>
      <w:r w:rsidRPr="00204704">
        <w:rPr>
          <w:rFonts w:ascii="Georgia" w:hAnsi="Georgia"/>
          <w:sz w:val="24"/>
          <w:szCs w:val="24"/>
          <w:lang w:val="sr-Latn-CS"/>
        </w:rPr>
        <w:t xml:space="preserve">47. i 48. </w:t>
      </w:r>
      <w:r w:rsidRPr="00204704">
        <w:rPr>
          <w:rFonts w:ascii="Georgia" w:hAnsi="Georgia"/>
          <w:color w:val="000000"/>
          <w:sz w:val="24"/>
          <w:lang w:val="sr-Latn-CS"/>
        </w:rPr>
        <w:t>Zakona o Ustavnom sudu Republike Kosovo br. 03/L-121 (u daljem tekstu: Zakon) i pravilu</w:t>
      </w:r>
      <w:r w:rsidRPr="00204704">
        <w:rPr>
          <w:rFonts w:ascii="Georgia" w:hAnsi="Georgia"/>
          <w:bCs/>
          <w:iCs/>
          <w:color w:val="000000"/>
          <w:sz w:val="24"/>
          <w:lang w:val="sr-Latn-CS"/>
        </w:rPr>
        <w:t xml:space="preserve"> 32. [Podnošenje podnesaka i odgovora] </w:t>
      </w:r>
      <w:r w:rsidRPr="00204704">
        <w:rPr>
          <w:rFonts w:ascii="Georgia" w:hAnsi="Georgia"/>
          <w:color w:val="000000"/>
          <w:sz w:val="24"/>
          <w:lang w:val="sr-Latn-CS"/>
        </w:rPr>
        <w:t>Poslovnika o radu Ustavnog suda Republike Kosovo (u daljem tekstu: Poslovnik o radu</w:t>
      </w:r>
      <w:r w:rsidR="00682795" w:rsidRPr="00204704">
        <w:rPr>
          <w:rFonts w:ascii="Georgia" w:hAnsi="Georgia"/>
          <w:sz w:val="24"/>
          <w:szCs w:val="24"/>
          <w:lang w:val="sr-Latn-CS"/>
        </w:rPr>
        <w:t>).</w:t>
      </w:r>
    </w:p>
    <w:p w:rsidR="00264B2B" w:rsidRPr="00204704" w:rsidRDefault="00264B2B" w:rsidP="00226FE4">
      <w:pPr>
        <w:tabs>
          <w:tab w:val="left" w:pos="630"/>
        </w:tabs>
        <w:spacing w:line="240" w:lineRule="auto"/>
        <w:rPr>
          <w:b/>
          <w:sz w:val="24"/>
          <w:lang w:val="sr-Latn-CS"/>
        </w:rPr>
      </w:pPr>
    </w:p>
    <w:p w:rsidR="00682795" w:rsidRPr="00204704" w:rsidRDefault="00682795" w:rsidP="00226FE4">
      <w:pPr>
        <w:tabs>
          <w:tab w:val="left" w:pos="630"/>
        </w:tabs>
        <w:spacing w:line="240" w:lineRule="auto"/>
        <w:rPr>
          <w:b/>
          <w:sz w:val="24"/>
          <w:lang w:val="sr-Latn-CS"/>
        </w:rPr>
      </w:pPr>
      <w:r w:rsidRPr="00204704">
        <w:rPr>
          <w:b/>
          <w:sz w:val="24"/>
          <w:lang w:val="sr-Latn-CS"/>
        </w:rPr>
        <w:t>P</w:t>
      </w:r>
      <w:r w:rsidR="00F100B7" w:rsidRPr="00204704">
        <w:rPr>
          <w:b/>
          <w:sz w:val="24"/>
          <w:lang w:val="sr-Latn-CS"/>
        </w:rPr>
        <w:t>ostupak pred Ustavnim Sudom</w:t>
      </w:r>
    </w:p>
    <w:p w:rsidR="00FC6E3D" w:rsidRPr="00204704" w:rsidRDefault="00FC6E3D" w:rsidP="00226FE4">
      <w:pPr>
        <w:pStyle w:val="ListParagraph"/>
        <w:tabs>
          <w:tab w:val="left" w:pos="630"/>
        </w:tabs>
        <w:spacing w:after="0" w:line="240" w:lineRule="auto"/>
        <w:ind w:left="360"/>
        <w:jc w:val="both"/>
        <w:rPr>
          <w:rFonts w:ascii="Georgia" w:hAnsi="Georgia"/>
          <w:sz w:val="24"/>
          <w:szCs w:val="24"/>
          <w:lang w:val="sr-Latn-CS"/>
        </w:rPr>
      </w:pPr>
    </w:p>
    <w:p w:rsidR="00682795" w:rsidRPr="00204704" w:rsidRDefault="00DB6D31"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Dana </w:t>
      </w:r>
      <w:r w:rsidR="006E4E9D" w:rsidRPr="00204704">
        <w:rPr>
          <w:rFonts w:ascii="Georgia" w:hAnsi="Georgia"/>
          <w:sz w:val="24"/>
          <w:szCs w:val="24"/>
          <w:lang w:val="sr-Latn-CS"/>
        </w:rPr>
        <w:t>27</w:t>
      </w:r>
      <w:r w:rsidRPr="00204704">
        <w:rPr>
          <w:rFonts w:ascii="Georgia" w:hAnsi="Georgia"/>
          <w:sz w:val="24"/>
          <w:szCs w:val="24"/>
          <w:lang w:val="sr-Latn-CS"/>
        </w:rPr>
        <w:t>.</w:t>
      </w:r>
      <w:r w:rsidR="006E4E9D" w:rsidRPr="00204704">
        <w:rPr>
          <w:rFonts w:ascii="Georgia" w:hAnsi="Georgia"/>
          <w:sz w:val="24"/>
          <w:szCs w:val="24"/>
          <w:lang w:val="sr-Latn-CS"/>
        </w:rPr>
        <w:t xml:space="preserve"> maj</w:t>
      </w:r>
      <w:r w:rsidRPr="00204704">
        <w:rPr>
          <w:rFonts w:ascii="Georgia" w:hAnsi="Georgia"/>
          <w:sz w:val="24"/>
          <w:szCs w:val="24"/>
          <w:lang w:val="sr-Latn-CS"/>
        </w:rPr>
        <w:t>a</w:t>
      </w:r>
      <w:r w:rsidR="006E4E9D" w:rsidRPr="00204704">
        <w:rPr>
          <w:rFonts w:ascii="Georgia" w:hAnsi="Georgia"/>
          <w:sz w:val="24"/>
          <w:szCs w:val="24"/>
          <w:lang w:val="sr-Latn-CS"/>
        </w:rPr>
        <w:t xml:space="preserve"> 2019</w:t>
      </w:r>
      <w:r w:rsidRPr="00204704">
        <w:rPr>
          <w:rFonts w:ascii="Georgia" w:hAnsi="Georgia"/>
          <w:sz w:val="24"/>
          <w:szCs w:val="24"/>
          <w:lang w:val="sr-Latn-CS"/>
        </w:rPr>
        <w:t>. godine</w:t>
      </w:r>
      <w:r w:rsidR="00682795" w:rsidRPr="00204704">
        <w:rPr>
          <w:rFonts w:ascii="Georgia" w:hAnsi="Georgia"/>
          <w:sz w:val="24"/>
          <w:szCs w:val="24"/>
          <w:lang w:val="sr-Latn-CS"/>
        </w:rPr>
        <w:t xml:space="preserve">, </w:t>
      </w:r>
      <w:r w:rsidRPr="00204704">
        <w:rPr>
          <w:rFonts w:ascii="Georgia" w:hAnsi="Georgia"/>
          <w:sz w:val="24"/>
          <w:szCs w:val="24"/>
          <w:lang w:val="sr-Latn-CS"/>
        </w:rPr>
        <w:t>podnosilac zahteva je poštom podneo zahtev pred Ustavnim Sudom Republike Kosova</w:t>
      </w:r>
      <w:r w:rsidR="00682795" w:rsidRPr="00204704">
        <w:rPr>
          <w:rFonts w:ascii="Georgia" w:hAnsi="Georgia"/>
          <w:sz w:val="24"/>
          <w:szCs w:val="24"/>
          <w:lang w:val="sr-Latn-CS"/>
        </w:rPr>
        <w:t xml:space="preserve"> (</w:t>
      </w:r>
      <w:r w:rsidRPr="00204704">
        <w:rPr>
          <w:rFonts w:ascii="Georgia" w:hAnsi="Georgia"/>
          <w:sz w:val="24"/>
          <w:szCs w:val="24"/>
          <w:lang w:val="sr-Latn-CS"/>
        </w:rPr>
        <w:t>u daljem tekstu</w:t>
      </w:r>
      <w:r w:rsidR="00682795" w:rsidRPr="00204704">
        <w:rPr>
          <w:rFonts w:ascii="Georgia" w:hAnsi="Georgia"/>
          <w:sz w:val="24"/>
          <w:szCs w:val="24"/>
          <w:lang w:val="sr-Latn-CS"/>
        </w:rPr>
        <w:t xml:space="preserve">: </w:t>
      </w:r>
      <w:r w:rsidRPr="00204704">
        <w:rPr>
          <w:rFonts w:ascii="Georgia" w:hAnsi="Georgia"/>
          <w:sz w:val="24"/>
          <w:szCs w:val="24"/>
          <w:lang w:val="sr-Latn-CS"/>
        </w:rPr>
        <w:t>Sud</w:t>
      </w:r>
      <w:r w:rsidR="00682795" w:rsidRPr="00204704">
        <w:rPr>
          <w:rFonts w:ascii="Georgia" w:hAnsi="Georgia"/>
          <w:sz w:val="24"/>
          <w:szCs w:val="24"/>
          <w:lang w:val="sr-Latn-CS"/>
        </w:rPr>
        <w:t>).</w:t>
      </w:r>
    </w:p>
    <w:p w:rsidR="00682795" w:rsidRPr="00204704" w:rsidRDefault="00682795" w:rsidP="00226FE4">
      <w:pPr>
        <w:pStyle w:val="ListParagraph"/>
        <w:tabs>
          <w:tab w:val="left" w:pos="630"/>
        </w:tabs>
        <w:spacing w:after="0" w:line="240" w:lineRule="auto"/>
        <w:ind w:left="360"/>
        <w:jc w:val="both"/>
        <w:rPr>
          <w:rFonts w:ascii="Georgia" w:hAnsi="Georgia"/>
          <w:sz w:val="24"/>
          <w:szCs w:val="24"/>
          <w:lang w:val="sr-Latn-CS"/>
        </w:rPr>
      </w:pPr>
    </w:p>
    <w:p w:rsidR="00C36E03" w:rsidRPr="00204704" w:rsidRDefault="00DB6D31"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Dana </w:t>
      </w:r>
      <w:r w:rsidR="006E4E9D" w:rsidRPr="00204704">
        <w:rPr>
          <w:rFonts w:ascii="Georgia" w:hAnsi="Georgia"/>
          <w:sz w:val="24"/>
          <w:szCs w:val="24"/>
          <w:lang w:val="sr-Latn-CS"/>
        </w:rPr>
        <w:t>21</w:t>
      </w:r>
      <w:r w:rsidRPr="00204704">
        <w:rPr>
          <w:rFonts w:ascii="Georgia" w:hAnsi="Georgia"/>
          <w:sz w:val="24"/>
          <w:szCs w:val="24"/>
          <w:lang w:val="sr-Latn-CS"/>
        </w:rPr>
        <w:t>.</w:t>
      </w:r>
      <w:r w:rsidR="006E4E9D" w:rsidRPr="00204704">
        <w:rPr>
          <w:rFonts w:ascii="Georgia" w:hAnsi="Georgia"/>
          <w:sz w:val="24"/>
          <w:szCs w:val="24"/>
          <w:lang w:val="sr-Latn-CS"/>
        </w:rPr>
        <w:t xml:space="preserve"> </w:t>
      </w:r>
      <w:r w:rsidRPr="00204704">
        <w:rPr>
          <w:rFonts w:ascii="Georgia" w:hAnsi="Georgia"/>
          <w:sz w:val="24"/>
          <w:szCs w:val="24"/>
          <w:lang w:val="sr-Latn-CS"/>
        </w:rPr>
        <w:t>juna</w:t>
      </w:r>
      <w:r w:rsidR="006E4E9D" w:rsidRPr="00204704">
        <w:rPr>
          <w:rFonts w:ascii="Georgia" w:hAnsi="Georgia"/>
          <w:sz w:val="24"/>
          <w:szCs w:val="24"/>
          <w:lang w:val="sr-Latn-CS"/>
        </w:rPr>
        <w:t xml:space="preserve"> 2019</w:t>
      </w:r>
      <w:r w:rsidRPr="00204704">
        <w:rPr>
          <w:rFonts w:ascii="Georgia" w:hAnsi="Georgia"/>
          <w:sz w:val="24"/>
          <w:szCs w:val="24"/>
          <w:lang w:val="sr-Latn-CS"/>
        </w:rPr>
        <w:t>. godine</w:t>
      </w:r>
      <w:r w:rsidR="00682795" w:rsidRPr="00204704">
        <w:rPr>
          <w:rFonts w:ascii="Georgia" w:hAnsi="Georgia"/>
          <w:sz w:val="24"/>
          <w:szCs w:val="24"/>
          <w:lang w:val="sr-Latn-CS"/>
        </w:rPr>
        <w:t xml:space="preserve">, </w:t>
      </w:r>
      <w:r w:rsidRPr="00204704">
        <w:rPr>
          <w:rFonts w:ascii="Georgia" w:hAnsi="Georgia"/>
          <w:color w:val="000000"/>
          <w:sz w:val="24"/>
          <w:lang w:val="sr-Latn-CS"/>
        </w:rPr>
        <w:t xml:space="preserve">predsednica Suda je imenovala sudiju </w:t>
      </w:r>
      <w:r w:rsidR="00C15C96" w:rsidRPr="00204704">
        <w:rPr>
          <w:rFonts w:ascii="Georgia" w:hAnsi="Georgia"/>
          <w:sz w:val="24"/>
          <w:szCs w:val="24"/>
          <w:lang w:val="sr-Latn-CS"/>
        </w:rPr>
        <w:t>Radomir</w:t>
      </w:r>
      <w:r w:rsidRPr="00204704">
        <w:rPr>
          <w:rFonts w:ascii="Georgia" w:hAnsi="Georgia"/>
          <w:sz w:val="24"/>
          <w:szCs w:val="24"/>
          <w:lang w:val="sr-Latn-CS"/>
        </w:rPr>
        <w:t>a</w:t>
      </w:r>
      <w:r w:rsidR="00C15C96" w:rsidRPr="00204704">
        <w:rPr>
          <w:rFonts w:ascii="Georgia" w:hAnsi="Georgia"/>
          <w:sz w:val="24"/>
          <w:szCs w:val="24"/>
          <w:lang w:val="sr-Latn-CS"/>
        </w:rPr>
        <w:t xml:space="preserve"> Laban</w:t>
      </w:r>
      <w:r w:rsidRPr="00204704">
        <w:rPr>
          <w:rFonts w:ascii="Georgia" w:hAnsi="Georgia"/>
          <w:sz w:val="24"/>
          <w:szCs w:val="24"/>
          <w:lang w:val="sr-Latn-CS"/>
        </w:rPr>
        <w:t xml:space="preserve">a </w:t>
      </w:r>
      <w:r w:rsidRPr="00204704">
        <w:rPr>
          <w:rFonts w:ascii="Georgia" w:hAnsi="Georgia"/>
          <w:color w:val="000000"/>
          <w:sz w:val="24"/>
          <w:lang w:val="sr-Latn-CS"/>
        </w:rPr>
        <w:t xml:space="preserve">za sudiju </w:t>
      </w:r>
      <w:r w:rsidRPr="00204704">
        <w:rPr>
          <w:rFonts w:ascii="Georgia" w:hAnsi="Georgia"/>
          <w:sz w:val="24"/>
          <w:szCs w:val="24"/>
          <w:lang w:val="sr-Latn-CS"/>
        </w:rPr>
        <w:t>izvestioca</w:t>
      </w:r>
      <w:r w:rsidRPr="00204704">
        <w:rPr>
          <w:rFonts w:ascii="Georgia" w:hAnsi="Georgia"/>
          <w:color w:val="000000"/>
          <w:sz w:val="24"/>
          <w:lang w:val="sr-Latn-CS"/>
        </w:rPr>
        <w:t xml:space="preserve"> i Veće za razmatranje, sastavljeno od sudija</w:t>
      </w:r>
      <w:r w:rsidR="00682795" w:rsidRPr="00204704">
        <w:rPr>
          <w:rFonts w:ascii="Georgia" w:hAnsi="Georgia"/>
          <w:sz w:val="24"/>
          <w:szCs w:val="24"/>
          <w:lang w:val="sr-Latn-CS"/>
        </w:rPr>
        <w:t xml:space="preserve">: </w:t>
      </w:r>
      <w:r w:rsidR="00C15C96" w:rsidRPr="00204704">
        <w:rPr>
          <w:rFonts w:ascii="Georgia" w:hAnsi="Georgia"/>
          <w:sz w:val="24"/>
          <w:szCs w:val="24"/>
          <w:lang w:val="sr-Latn-CS"/>
        </w:rPr>
        <w:t>Arta Rama-Hajrizi (</w:t>
      </w:r>
      <w:r w:rsidRPr="00204704">
        <w:rPr>
          <w:rFonts w:ascii="Georgia" w:hAnsi="Georgia"/>
          <w:sz w:val="24"/>
          <w:szCs w:val="24"/>
          <w:lang w:val="sr-Latn-CS"/>
        </w:rPr>
        <w:t>predsedavajuća</w:t>
      </w:r>
      <w:r w:rsidR="00C15C96" w:rsidRPr="00204704">
        <w:rPr>
          <w:rFonts w:ascii="Georgia" w:hAnsi="Georgia"/>
          <w:sz w:val="24"/>
          <w:szCs w:val="24"/>
          <w:lang w:val="sr-Latn-CS"/>
        </w:rPr>
        <w:t xml:space="preserve">), </w:t>
      </w:r>
      <w:r w:rsidR="00591028" w:rsidRPr="00204704">
        <w:rPr>
          <w:rFonts w:ascii="Georgia" w:hAnsi="Georgia"/>
          <w:sz w:val="24"/>
          <w:szCs w:val="24"/>
          <w:lang w:val="sr-Latn-CS"/>
        </w:rPr>
        <w:t>Selvete Gërxhaliu-Krasniqi</w:t>
      </w:r>
      <w:r w:rsidR="006E4E9D" w:rsidRPr="00204704">
        <w:rPr>
          <w:rFonts w:ascii="Georgia" w:hAnsi="Georgia"/>
          <w:sz w:val="24"/>
          <w:szCs w:val="24"/>
          <w:lang w:val="sr-Latn-CS"/>
        </w:rPr>
        <w:t xml:space="preserve"> </w:t>
      </w:r>
      <w:r w:rsidRPr="00204704">
        <w:rPr>
          <w:rFonts w:ascii="Georgia" w:hAnsi="Georgia"/>
          <w:sz w:val="24"/>
          <w:szCs w:val="24"/>
          <w:lang w:val="sr-Latn-CS"/>
        </w:rPr>
        <w:t>i</w:t>
      </w:r>
      <w:r w:rsidR="006E4E9D" w:rsidRPr="00204704">
        <w:rPr>
          <w:rFonts w:ascii="Georgia" w:hAnsi="Georgia"/>
          <w:sz w:val="24"/>
          <w:szCs w:val="24"/>
          <w:lang w:val="sr-Latn-CS"/>
        </w:rPr>
        <w:t xml:space="preserve"> Bajram Ljatifi. </w:t>
      </w:r>
    </w:p>
    <w:p w:rsidR="00292435" w:rsidRPr="00204704" w:rsidRDefault="00292435" w:rsidP="00226FE4">
      <w:pPr>
        <w:tabs>
          <w:tab w:val="left" w:pos="630"/>
        </w:tabs>
        <w:spacing w:line="240" w:lineRule="auto"/>
        <w:rPr>
          <w:sz w:val="24"/>
          <w:lang w:val="sr-Latn-CS"/>
        </w:rPr>
      </w:pPr>
    </w:p>
    <w:p w:rsidR="005D6897" w:rsidRPr="00204704" w:rsidRDefault="00DB6D31" w:rsidP="00BE3599">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Dana </w:t>
      </w:r>
      <w:r w:rsidR="006E4E9D" w:rsidRPr="00204704">
        <w:rPr>
          <w:rFonts w:ascii="Georgia" w:hAnsi="Georgia"/>
          <w:sz w:val="24"/>
          <w:szCs w:val="24"/>
          <w:lang w:val="sr-Latn-CS"/>
        </w:rPr>
        <w:t>2</w:t>
      </w:r>
      <w:r w:rsidRPr="00204704">
        <w:rPr>
          <w:rFonts w:ascii="Georgia" w:hAnsi="Georgia"/>
          <w:sz w:val="24"/>
          <w:szCs w:val="24"/>
          <w:lang w:val="sr-Latn-CS"/>
        </w:rPr>
        <w:t>.</w:t>
      </w:r>
      <w:r w:rsidR="006E4E9D" w:rsidRPr="00204704">
        <w:rPr>
          <w:rFonts w:ascii="Georgia" w:hAnsi="Georgia"/>
          <w:sz w:val="24"/>
          <w:szCs w:val="24"/>
          <w:lang w:val="sr-Latn-CS"/>
        </w:rPr>
        <w:t xml:space="preserve"> s</w:t>
      </w:r>
      <w:r w:rsidRPr="00204704">
        <w:rPr>
          <w:rFonts w:ascii="Georgia" w:hAnsi="Georgia"/>
          <w:sz w:val="24"/>
          <w:szCs w:val="24"/>
          <w:lang w:val="sr-Latn-CS"/>
        </w:rPr>
        <w:t>eptembra</w:t>
      </w:r>
      <w:r w:rsidR="006E4E9D" w:rsidRPr="00204704">
        <w:rPr>
          <w:rFonts w:ascii="Georgia" w:hAnsi="Georgia"/>
          <w:sz w:val="24"/>
          <w:szCs w:val="24"/>
          <w:lang w:val="sr-Latn-CS"/>
        </w:rPr>
        <w:t xml:space="preserve"> 2019</w:t>
      </w:r>
      <w:r w:rsidRPr="00204704">
        <w:rPr>
          <w:rFonts w:ascii="Georgia" w:hAnsi="Georgia"/>
          <w:sz w:val="24"/>
          <w:szCs w:val="24"/>
          <w:lang w:val="sr-Latn-CS"/>
        </w:rPr>
        <w:t>. godine</w:t>
      </w:r>
      <w:r w:rsidR="006E4E9D" w:rsidRPr="00204704">
        <w:rPr>
          <w:rFonts w:ascii="Georgia" w:hAnsi="Georgia"/>
          <w:sz w:val="24"/>
          <w:szCs w:val="24"/>
          <w:lang w:val="sr-Latn-CS"/>
        </w:rPr>
        <w:t>, p</w:t>
      </w:r>
      <w:r w:rsidRPr="00204704">
        <w:rPr>
          <w:rFonts w:ascii="Georgia" w:hAnsi="Georgia"/>
          <w:sz w:val="24"/>
          <w:szCs w:val="24"/>
          <w:lang w:val="sr-Latn-CS"/>
        </w:rPr>
        <w:t>odnosilac zahteva je obavešten o registraciji zahteva i jedna kopija zahteva je poslana i KDT-u</w:t>
      </w:r>
      <w:r w:rsidR="007C26D5" w:rsidRPr="00204704">
        <w:rPr>
          <w:rFonts w:ascii="Georgia" w:hAnsi="Georgia"/>
          <w:sz w:val="24"/>
          <w:szCs w:val="24"/>
          <w:lang w:val="sr-Latn-CS"/>
        </w:rPr>
        <w:t>.</w:t>
      </w:r>
    </w:p>
    <w:p w:rsidR="00093D95" w:rsidRPr="00204704" w:rsidRDefault="00093D95" w:rsidP="00093D95">
      <w:pPr>
        <w:pStyle w:val="ListParagraph"/>
        <w:rPr>
          <w:rFonts w:ascii="Georgia" w:hAnsi="Georgia"/>
          <w:sz w:val="24"/>
          <w:szCs w:val="24"/>
          <w:lang w:val="sr-Latn-CS"/>
        </w:rPr>
      </w:pPr>
    </w:p>
    <w:p w:rsidR="00093D95" w:rsidRPr="00204704" w:rsidRDefault="00093D95" w:rsidP="00BE3599">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Dana 7. novembra 2019. godine, Veće za razmatranje je razmotrilo izveštaj sudije izvestioca i jednoglasno je preporučilo sudu da odbije zahtev po kratkom postupku. </w:t>
      </w:r>
    </w:p>
    <w:p w:rsidR="005D6897" w:rsidRPr="00204704" w:rsidRDefault="005D6897" w:rsidP="005D6897">
      <w:pPr>
        <w:pStyle w:val="ListParagraph"/>
        <w:rPr>
          <w:rFonts w:ascii="Georgia" w:hAnsi="Georgia"/>
          <w:sz w:val="24"/>
          <w:szCs w:val="24"/>
          <w:lang w:val="sr-Latn-CS"/>
        </w:rPr>
      </w:pPr>
    </w:p>
    <w:p w:rsidR="00BE3599" w:rsidRPr="00204704" w:rsidRDefault="00204704" w:rsidP="005D6897">
      <w:pPr>
        <w:pStyle w:val="ListParagraph"/>
        <w:tabs>
          <w:tab w:val="left" w:pos="630"/>
        </w:tabs>
        <w:spacing w:after="0" w:line="240" w:lineRule="auto"/>
        <w:ind w:left="0"/>
        <w:jc w:val="both"/>
        <w:rPr>
          <w:rFonts w:ascii="Georgia" w:hAnsi="Georgia"/>
          <w:sz w:val="24"/>
          <w:szCs w:val="24"/>
          <w:lang w:val="sr-Latn-CS"/>
        </w:rPr>
      </w:pPr>
      <w:r>
        <w:rPr>
          <w:rFonts w:ascii="Georgia" w:hAnsi="Georgia"/>
          <w:b/>
          <w:sz w:val="24"/>
          <w:szCs w:val="24"/>
          <w:lang w:val="sr-Latn-CS"/>
        </w:rPr>
        <w:br w:type="page"/>
      </w:r>
      <w:r w:rsidR="005D6897" w:rsidRPr="00204704">
        <w:rPr>
          <w:rFonts w:ascii="Georgia" w:hAnsi="Georgia"/>
          <w:b/>
          <w:sz w:val="24"/>
          <w:szCs w:val="24"/>
          <w:lang w:val="sr-Latn-CS"/>
        </w:rPr>
        <w:lastRenderedPageBreak/>
        <w:t>Pr</w:t>
      </w:r>
      <w:r w:rsidR="00DB6D31" w:rsidRPr="00204704">
        <w:rPr>
          <w:rFonts w:ascii="Georgia" w:hAnsi="Georgia"/>
          <w:b/>
          <w:sz w:val="24"/>
          <w:szCs w:val="24"/>
          <w:lang w:val="sr-Latn-CS"/>
        </w:rPr>
        <w:t>egled činjenica</w:t>
      </w:r>
      <w:r w:rsidR="00507905" w:rsidRPr="00204704">
        <w:rPr>
          <w:rFonts w:ascii="Georgia" w:hAnsi="Georgia"/>
          <w:sz w:val="24"/>
          <w:szCs w:val="24"/>
          <w:lang w:val="sr-Latn-CS"/>
        </w:rPr>
        <w:t xml:space="preserve"> </w:t>
      </w:r>
    </w:p>
    <w:p w:rsidR="00BE3599" w:rsidRPr="00204704" w:rsidRDefault="00BE3599" w:rsidP="00BE3599">
      <w:pPr>
        <w:pStyle w:val="ListParagraph"/>
        <w:rPr>
          <w:rFonts w:ascii="Georgia" w:hAnsi="Georgia"/>
          <w:sz w:val="24"/>
          <w:szCs w:val="24"/>
          <w:lang w:val="sr-Latn-CS"/>
        </w:rPr>
      </w:pPr>
    </w:p>
    <w:p w:rsidR="000B10A0" w:rsidRPr="00204704" w:rsidRDefault="00DB6D31" w:rsidP="00BE3599">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Dana 6. novembra 2018. godine, podnosilac zahteva je podneo zahtev br</w:t>
      </w:r>
      <w:r w:rsidR="00BE3599" w:rsidRPr="00204704">
        <w:rPr>
          <w:rFonts w:ascii="Georgia" w:hAnsi="Georgia"/>
          <w:sz w:val="24"/>
          <w:szCs w:val="24"/>
          <w:lang w:val="sr-Latn-CS"/>
        </w:rPr>
        <w:t xml:space="preserve">. KI174/18. </w:t>
      </w:r>
      <w:r w:rsidRPr="00204704">
        <w:rPr>
          <w:rFonts w:ascii="Georgia" w:hAnsi="Georgia"/>
          <w:sz w:val="24"/>
          <w:szCs w:val="24"/>
          <w:lang w:val="sr-Latn-CS"/>
        </w:rPr>
        <w:t>U tom zahtevu</w:t>
      </w:r>
      <w:r w:rsidR="00BE3599" w:rsidRPr="00204704">
        <w:rPr>
          <w:rFonts w:ascii="Georgia" w:hAnsi="Georgia"/>
          <w:sz w:val="24"/>
          <w:szCs w:val="24"/>
          <w:lang w:val="sr-Latn-CS"/>
        </w:rPr>
        <w:t>, p</w:t>
      </w:r>
      <w:r w:rsidRPr="00204704">
        <w:rPr>
          <w:rFonts w:ascii="Georgia" w:hAnsi="Georgia"/>
          <w:sz w:val="24"/>
          <w:szCs w:val="24"/>
          <w:lang w:val="sr-Latn-CS"/>
        </w:rPr>
        <w:t>odnosilac je tražio ocenu ustavnosti tri dopisa KDT-a u vezi sa “neprofesionalnim”</w:t>
      </w:r>
      <w:r w:rsidR="00522D76" w:rsidRPr="00204704">
        <w:rPr>
          <w:rFonts w:ascii="Georgia" w:hAnsi="Georgia"/>
          <w:sz w:val="24"/>
          <w:szCs w:val="24"/>
          <w:lang w:val="sr-Latn-CS"/>
        </w:rPr>
        <w:t xml:space="preserve"> ponaš</w:t>
      </w:r>
      <w:r w:rsidRPr="00204704">
        <w:rPr>
          <w:rFonts w:ascii="Georgia" w:hAnsi="Georgia"/>
          <w:sz w:val="24"/>
          <w:szCs w:val="24"/>
          <w:lang w:val="sr-Latn-CS"/>
        </w:rPr>
        <w:t xml:space="preserve">anjem sudije </w:t>
      </w:r>
      <w:r w:rsidR="00BE3599" w:rsidRPr="00204704">
        <w:rPr>
          <w:rFonts w:ascii="Georgia" w:hAnsi="Georgia"/>
          <w:sz w:val="24"/>
          <w:szCs w:val="24"/>
          <w:lang w:val="sr-Latn-CS"/>
        </w:rPr>
        <w:t>H.G.</w:t>
      </w:r>
      <w:r w:rsidR="005D6897" w:rsidRPr="00204704">
        <w:rPr>
          <w:rFonts w:ascii="Georgia" w:hAnsi="Georgia"/>
          <w:sz w:val="24"/>
          <w:szCs w:val="24"/>
          <w:lang w:val="sr-Latn-CS"/>
        </w:rPr>
        <w:t xml:space="preserve"> </w:t>
      </w:r>
    </w:p>
    <w:p w:rsidR="00BE3599" w:rsidRPr="00204704" w:rsidRDefault="00BE3599" w:rsidP="00BE3599">
      <w:pPr>
        <w:pStyle w:val="ListParagraph"/>
        <w:tabs>
          <w:tab w:val="left" w:pos="630"/>
        </w:tabs>
        <w:spacing w:after="0" w:line="240" w:lineRule="auto"/>
        <w:ind w:left="630"/>
        <w:jc w:val="both"/>
        <w:rPr>
          <w:rFonts w:ascii="Georgia" w:hAnsi="Georgia"/>
          <w:sz w:val="24"/>
          <w:szCs w:val="24"/>
          <w:lang w:val="sr-Latn-CS"/>
        </w:rPr>
      </w:pPr>
    </w:p>
    <w:p w:rsidR="00613FA5" w:rsidRPr="00204704" w:rsidRDefault="00DB6D31"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Dana </w:t>
      </w:r>
      <w:r w:rsidR="005D6897" w:rsidRPr="00204704">
        <w:rPr>
          <w:rFonts w:ascii="Georgia" w:hAnsi="Georgia"/>
          <w:sz w:val="24"/>
          <w:szCs w:val="24"/>
          <w:lang w:val="sr-Latn-CS"/>
        </w:rPr>
        <w:t>10</w:t>
      </w:r>
      <w:r w:rsidRPr="00204704">
        <w:rPr>
          <w:rFonts w:ascii="Georgia" w:hAnsi="Georgia"/>
          <w:sz w:val="24"/>
          <w:szCs w:val="24"/>
          <w:lang w:val="sr-Latn-CS"/>
        </w:rPr>
        <w:t>.</w:t>
      </w:r>
      <w:r w:rsidR="000B10A0" w:rsidRPr="00204704">
        <w:rPr>
          <w:rFonts w:ascii="Georgia" w:hAnsi="Georgia"/>
          <w:sz w:val="24"/>
          <w:szCs w:val="24"/>
          <w:lang w:val="sr-Latn-CS"/>
        </w:rPr>
        <w:t xml:space="preserve"> </w:t>
      </w:r>
      <w:r w:rsidRPr="00204704">
        <w:rPr>
          <w:rFonts w:ascii="Georgia" w:hAnsi="Georgia"/>
          <w:sz w:val="24"/>
          <w:szCs w:val="24"/>
          <w:lang w:val="sr-Latn-CS"/>
        </w:rPr>
        <w:t>a</w:t>
      </w:r>
      <w:r w:rsidR="000B10A0" w:rsidRPr="00204704">
        <w:rPr>
          <w:rFonts w:ascii="Georgia" w:hAnsi="Georgia"/>
          <w:sz w:val="24"/>
          <w:szCs w:val="24"/>
          <w:lang w:val="sr-Latn-CS"/>
        </w:rPr>
        <w:t>pril</w:t>
      </w:r>
      <w:r w:rsidRPr="00204704">
        <w:rPr>
          <w:rFonts w:ascii="Georgia" w:hAnsi="Georgia"/>
          <w:sz w:val="24"/>
          <w:szCs w:val="24"/>
          <w:lang w:val="sr-Latn-CS"/>
        </w:rPr>
        <w:t>a</w:t>
      </w:r>
      <w:r w:rsidR="000B10A0" w:rsidRPr="00204704">
        <w:rPr>
          <w:rFonts w:ascii="Georgia" w:hAnsi="Georgia"/>
          <w:sz w:val="24"/>
          <w:szCs w:val="24"/>
          <w:lang w:val="sr-Latn-CS"/>
        </w:rPr>
        <w:t xml:space="preserve"> 201</w:t>
      </w:r>
      <w:r w:rsidR="005D6897" w:rsidRPr="00204704">
        <w:rPr>
          <w:rFonts w:ascii="Georgia" w:hAnsi="Georgia"/>
          <w:sz w:val="24"/>
          <w:szCs w:val="24"/>
          <w:lang w:val="sr-Latn-CS"/>
        </w:rPr>
        <w:t>9</w:t>
      </w:r>
      <w:r w:rsidRPr="00204704">
        <w:rPr>
          <w:rFonts w:ascii="Georgia" w:hAnsi="Georgia"/>
          <w:sz w:val="24"/>
          <w:szCs w:val="24"/>
          <w:lang w:val="sr-Latn-CS"/>
        </w:rPr>
        <w:t>. godine</w:t>
      </w:r>
      <w:r w:rsidR="000B10A0" w:rsidRPr="00204704">
        <w:rPr>
          <w:rFonts w:ascii="Georgia" w:hAnsi="Georgia"/>
          <w:sz w:val="24"/>
          <w:szCs w:val="24"/>
          <w:lang w:val="sr-Latn-CS"/>
        </w:rPr>
        <w:t xml:space="preserve">, </w:t>
      </w:r>
      <w:r w:rsidRPr="00204704">
        <w:rPr>
          <w:rFonts w:ascii="Georgia" w:hAnsi="Georgia"/>
          <w:sz w:val="24"/>
          <w:szCs w:val="24"/>
          <w:lang w:val="sr-Latn-CS"/>
        </w:rPr>
        <w:t>Sud je</w:t>
      </w:r>
      <w:r w:rsidR="005D6897" w:rsidRPr="00204704">
        <w:rPr>
          <w:rFonts w:ascii="Georgia" w:hAnsi="Georgia"/>
          <w:sz w:val="24"/>
          <w:szCs w:val="24"/>
          <w:lang w:val="sr-Latn-CS"/>
        </w:rPr>
        <w:t xml:space="preserve"> </w:t>
      </w:r>
      <w:r w:rsidRPr="00204704">
        <w:rPr>
          <w:rFonts w:ascii="Georgia" w:hAnsi="Georgia"/>
          <w:sz w:val="24"/>
          <w:szCs w:val="24"/>
          <w:lang w:val="sr-Latn-CS"/>
        </w:rPr>
        <w:t>proglasio zahtev br</w:t>
      </w:r>
      <w:r w:rsidR="005D6897" w:rsidRPr="00204704">
        <w:rPr>
          <w:rFonts w:ascii="Georgia" w:hAnsi="Georgia"/>
          <w:sz w:val="24"/>
          <w:szCs w:val="24"/>
          <w:lang w:val="sr-Latn-CS"/>
        </w:rPr>
        <w:t xml:space="preserve">. KI174/18 </w:t>
      </w:r>
      <w:r w:rsidRPr="00204704">
        <w:rPr>
          <w:rFonts w:ascii="Georgia" w:hAnsi="Georgia"/>
          <w:sz w:val="24"/>
          <w:szCs w:val="24"/>
          <w:lang w:val="sr-Latn-CS"/>
        </w:rPr>
        <w:t>neprihvatljivim</w:t>
      </w:r>
      <w:r w:rsidR="00093D95" w:rsidRPr="00204704">
        <w:rPr>
          <w:rFonts w:ascii="Georgia" w:hAnsi="Georgia"/>
          <w:sz w:val="24"/>
          <w:szCs w:val="24"/>
          <w:lang w:val="sr-Latn-CS"/>
        </w:rPr>
        <w:t>.</w:t>
      </w:r>
      <w:r w:rsidR="005D6897" w:rsidRPr="00204704">
        <w:rPr>
          <w:rFonts w:ascii="Georgia" w:hAnsi="Georgia"/>
          <w:sz w:val="24"/>
          <w:szCs w:val="24"/>
          <w:lang w:val="sr-Latn-CS"/>
        </w:rPr>
        <w:t xml:space="preserve"> </w:t>
      </w:r>
    </w:p>
    <w:p w:rsidR="00613FA5" w:rsidRPr="00204704" w:rsidRDefault="00613FA5" w:rsidP="00226FE4">
      <w:pPr>
        <w:pStyle w:val="ListParagraph"/>
        <w:tabs>
          <w:tab w:val="left" w:pos="630"/>
        </w:tabs>
        <w:spacing w:after="0" w:line="240" w:lineRule="auto"/>
        <w:rPr>
          <w:rFonts w:ascii="Georgia" w:hAnsi="Georgia"/>
          <w:sz w:val="24"/>
          <w:szCs w:val="24"/>
          <w:lang w:val="sr-Latn-CS"/>
        </w:rPr>
      </w:pPr>
    </w:p>
    <w:p w:rsidR="00613FA5" w:rsidRPr="00204704" w:rsidRDefault="00DB6D31"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Dana </w:t>
      </w:r>
      <w:r w:rsidR="00613FA5" w:rsidRPr="00204704">
        <w:rPr>
          <w:rFonts w:ascii="Georgia" w:hAnsi="Georgia"/>
          <w:sz w:val="24"/>
          <w:szCs w:val="24"/>
          <w:lang w:val="sr-Latn-CS"/>
        </w:rPr>
        <w:t>2</w:t>
      </w:r>
      <w:r w:rsidR="005D6897" w:rsidRPr="00204704">
        <w:rPr>
          <w:rFonts w:ascii="Georgia" w:hAnsi="Georgia"/>
          <w:sz w:val="24"/>
          <w:szCs w:val="24"/>
          <w:lang w:val="sr-Latn-CS"/>
        </w:rPr>
        <w:t>7</w:t>
      </w:r>
      <w:r w:rsidRPr="00204704">
        <w:rPr>
          <w:rFonts w:ascii="Georgia" w:hAnsi="Georgia"/>
          <w:sz w:val="24"/>
          <w:szCs w:val="24"/>
          <w:lang w:val="sr-Latn-CS"/>
        </w:rPr>
        <w:t>.</w:t>
      </w:r>
      <w:r w:rsidR="005D6897" w:rsidRPr="00204704">
        <w:rPr>
          <w:rFonts w:ascii="Georgia" w:hAnsi="Georgia"/>
          <w:sz w:val="24"/>
          <w:szCs w:val="24"/>
          <w:lang w:val="sr-Latn-CS"/>
        </w:rPr>
        <w:t xml:space="preserve"> maj</w:t>
      </w:r>
      <w:r w:rsidRPr="00204704">
        <w:rPr>
          <w:rFonts w:ascii="Georgia" w:hAnsi="Georgia"/>
          <w:sz w:val="24"/>
          <w:szCs w:val="24"/>
          <w:lang w:val="sr-Latn-CS"/>
        </w:rPr>
        <w:t>a</w:t>
      </w:r>
      <w:r w:rsidR="005D6897" w:rsidRPr="00204704">
        <w:rPr>
          <w:rFonts w:ascii="Georgia" w:hAnsi="Georgia"/>
          <w:sz w:val="24"/>
          <w:szCs w:val="24"/>
          <w:lang w:val="sr-Latn-CS"/>
        </w:rPr>
        <w:t xml:space="preserve"> 2019</w:t>
      </w:r>
      <w:r w:rsidRPr="00204704">
        <w:rPr>
          <w:rFonts w:ascii="Georgia" w:hAnsi="Georgia"/>
          <w:sz w:val="24"/>
          <w:szCs w:val="24"/>
          <w:lang w:val="sr-Latn-CS"/>
        </w:rPr>
        <w:t>. godine</w:t>
      </w:r>
      <w:r w:rsidR="00613FA5" w:rsidRPr="00204704">
        <w:rPr>
          <w:rFonts w:ascii="Georgia" w:hAnsi="Georgia"/>
          <w:sz w:val="24"/>
          <w:szCs w:val="24"/>
          <w:lang w:val="sr-Latn-CS"/>
        </w:rPr>
        <w:t xml:space="preserve">, </w:t>
      </w:r>
      <w:r w:rsidR="00522D76" w:rsidRPr="00204704">
        <w:rPr>
          <w:rFonts w:ascii="Georgia" w:hAnsi="Georgia"/>
          <w:sz w:val="24"/>
          <w:szCs w:val="24"/>
          <w:lang w:val="sr-Latn-CS"/>
        </w:rPr>
        <w:t>podnosilac</w:t>
      </w:r>
      <w:r w:rsidRPr="00204704">
        <w:rPr>
          <w:rFonts w:ascii="Georgia" w:hAnsi="Georgia"/>
          <w:sz w:val="24"/>
          <w:szCs w:val="24"/>
          <w:lang w:val="sr-Latn-CS"/>
        </w:rPr>
        <w:t xml:space="preserve"> zahteva je podneo zahtev br</w:t>
      </w:r>
      <w:r w:rsidR="005D6897" w:rsidRPr="00204704">
        <w:rPr>
          <w:rFonts w:ascii="Georgia" w:hAnsi="Georgia"/>
          <w:sz w:val="24"/>
          <w:szCs w:val="24"/>
          <w:lang w:val="sr-Latn-CS"/>
        </w:rPr>
        <w:t>. KI102/19</w:t>
      </w:r>
      <w:r w:rsidR="005E4DE5" w:rsidRPr="00204704">
        <w:rPr>
          <w:rFonts w:ascii="Georgia" w:hAnsi="Georgia"/>
          <w:sz w:val="24"/>
          <w:szCs w:val="24"/>
          <w:lang w:val="sr-Latn-CS"/>
        </w:rPr>
        <w:t>,</w:t>
      </w:r>
      <w:r w:rsidR="005D6897" w:rsidRPr="00204704">
        <w:rPr>
          <w:rFonts w:ascii="Georgia" w:hAnsi="Georgia"/>
          <w:sz w:val="24"/>
          <w:szCs w:val="24"/>
          <w:lang w:val="sr-Latn-CS"/>
        </w:rPr>
        <w:t xml:space="preserve"> </w:t>
      </w:r>
      <w:r w:rsidRPr="00204704">
        <w:rPr>
          <w:rFonts w:ascii="Georgia" w:hAnsi="Georgia"/>
          <w:sz w:val="24"/>
          <w:szCs w:val="24"/>
          <w:lang w:val="sr-Latn-CS"/>
        </w:rPr>
        <w:t>gde je tražio “ponovno razmatranje”</w:t>
      </w:r>
      <w:r w:rsidR="00522D76" w:rsidRPr="00204704">
        <w:rPr>
          <w:rFonts w:ascii="Georgia" w:hAnsi="Georgia"/>
          <w:sz w:val="24"/>
          <w:szCs w:val="24"/>
          <w:lang w:val="sr-Latn-CS"/>
        </w:rPr>
        <w:t xml:space="preserve"> Reš</w:t>
      </w:r>
      <w:r w:rsidRPr="00204704">
        <w:rPr>
          <w:rFonts w:ascii="Georgia" w:hAnsi="Georgia"/>
          <w:sz w:val="24"/>
          <w:szCs w:val="24"/>
          <w:lang w:val="sr-Latn-CS"/>
        </w:rPr>
        <w:t>enja o neprihvatljivosti br</w:t>
      </w:r>
      <w:r w:rsidR="005D6897" w:rsidRPr="00204704">
        <w:rPr>
          <w:rFonts w:ascii="Georgia" w:hAnsi="Georgia"/>
          <w:sz w:val="24"/>
          <w:szCs w:val="24"/>
          <w:lang w:val="sr-Latn-CS"/>
        </w:rPr>
        <w:t xml:space="preserve">. KI174/18, </w:t>
      </w:r>
      <w:r w:rsidRPr="00204704">
        <w:rPr>
          <w:rFonts w:ascii="Georgia" w:hAnsi="Georgia"/>
          <w:sz w:val="24"/>
          <w:szCs w:val="24"/>
          <w:lang w:val="sr-Latn-CS"/>
        </w:rPr>
        <w:t>a u vezi sa tri dopisa KDT-a</w:t>
      </w:r>
      <w:r w:rsidR="005D6897" w:rsidRPr="00204704">
        <w:rPr>
          <w:rFonts w:ascii="Georgia" w:hAnsi="Georgia"/>
          <w:sz w:val="24"/>
          <w:szCs w:val="24"/>
          <w:lang w:val="sr-Latn-CS"/>
        </w:rPr>
        <w:t xml:space="preserve">. </w:t>
      </w:r>
    </w:p>
    <w:p w:rsidR="004D4AF5" w:rsidRPr="00204704" w:rsidRDefault="004D4AF5" w:rsidP="00226FE4">
      <w:pPr>
        <w:tabs>
          <w:tab w:val="left" w:pos="630"/>
        </w:tabs>
        <w:spacing w:line="240" w:lineRule="auto"/>
        <w:rPr>
          <w:b/>
          <w:sz w:val="24"/>
          <w:lang w:val="sr-Latn-CS"/>
        </w:rPr>
      </w:pPr>
    </w:p>
    <w:p w:rsidR="00682795" w:rsidRPr="00204704" w:rsidRDefault="00DB6D31" w:rsidP="00226FE4">
      <w:pPr>
        <w:tabs>
          <w:tab w:val="left" w:pos="630"/>
        </w:tabs>
        <w:spacing w:line="240" w:lineRule="auto"/>
        <w:rPr>
          <w:b/>
          <w:sz w:val="24"/>
          <w:lang w:val="sr-Latn-CS"/>
        </w:rPr>
      </w:pPr>
      <w:r w:rsidRPr="00204704">
        <w:rPr>
          <w:b/>
          <w:sz w:val="24"/>
          <w:lang w:val="sr-Latn-CS"/>
        </w:rPr>
        <w:t>Navodi podnosioca zahteva</w:t>
      </w:r>
    </w:p>
    <w:p w:rsidR="003C0C46" w:rsidRPr="00204704" w:rsidRDefault="003C0C46" w:rsidP="00226FE4">
      <w:pPr>
        <w:pStyle w:val="ListParagraph"/>
        <w:tabs>
          <w:tab w:val="left" w:pos="630"/>
        </w:tabs>
        <w:spacing w:after="0" w:line="240" w:lineRule="auto"/>
        <w:ind w:left="360"/>
        <w:jc w:val="both"/>
        <w:rPr>
          <w:rFonts w:ascii="Georgia" w:hAnsi="Georgia"/>
          <w:sz w:val="24"/>
          <w:szCs w:val="24"/>
          <w:lang w:val="sr-Latn-CS"/>
        </w:rPr>
      </w:pPr>
    </w:p>
    <w:p w:rsidR="005E3256" w:rsidRPr="00204704" w:rsidRDefault="005E3256"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P</w:t>
      </w:r>
      <w:r w:rsidR="00DB6D31" w:rsidRPr="00204704">
        <w:rPr>
          <w:rFonts w:ascii="Georgia" w:hAnsi="Georgia"/>
          <w:sz w:val="24"/>
          <w:szCs w:val="24"/>
          <w:lang w:val="sr-Latn-CS"/>
        </w:rPr>
        <w:t>odnosilac zahteva, isto kao i u zahtevu br</w:t>
      </w:r>
      <w:r w:rsidR="0024563F" w:rsidRPr="00204704">
        <w:rPr>
          <w:rFonts w:ascii="Georgia" w:hAnsi="Georgia"/>
          <w:sz w:val="24"/>
          <w:szCs w:val="24"/>
          <w:lang w:val="sr-Latn-CS"/>
        </w:rPr>
        <w:t>. KI174/18,</w:t>
      </w:r>
      <w:r w:rsidR="00204704" w:rsidRPr="00204704">
        <w:rPr>
          <w:rFonts w:ascii="Georgia" w:hAnsi="Georgia"/>
          <w:sz w:val="24"/>
          <w:szCs w:val="24"/>
          <w:lang w:val="sr-Latn-CS"/>
        </w:rPr>
        <w:t xml:space="preserve"> </w:t>
      </w:r>
      <w:r w:rsidR="00DB6D31" w:rsidRPr="00204704">
        <w:rPr>
          <w:rFonts w:ascii="Georgia" w:hAnsi="Georgia"/>
          <w:sz w:val="24"/>
          <w:szCs w:val="24"/>
          <w:lang w:val="sr-Latn-CS"/>
        </w:rPr>
        <w:t>navodi</w:t>
      </w:r>
      <w:r w:rsidR="0024563F" w:rsidRPr="00204704">
        <w:rPr>
          <w:rFonts w:ascii="Georgia" w:hAnsi="Georgia"/>
          <w:sz w:val="24"/>
          <w:szCs w:val="24"/>
          <w:lang w:val="sr-Latn-CS"/>
        </w:rPr>
        <w:t>:</w:t>
      </w:r>
      <w:r w:rsidR="00204704" w:rsidRPr="00204704">
        <w:rPr>
          <w:rFonts w:ascii="Georgia" w:hAnsi="Georgia"/>
          <w:sz w:val="24"/>
          <w:szCs w:val="24"/>
          <w:lang w:val="sr-Latn-CS"/>
        </w:rPr>
        <w:t xml:space="preserve"> </w:t>
      </w:r>
      <w:r w:rsidR="0024563F" w:rsidRPr="00204704">
        <w:rPr>
          <w:rFonts w:ascii="Georgia" w:hAnsi="Georgia"/>
          <w:i/>
          <w:sz w:val="24"/>
          <w:szCs w:val="24"/>
          <w:lang w:val="sr-Latn-CS"/>
        </w:rPr>
        <w:t>“</w:t>
      </w:r>
      <w:r w:rsidR="003D05F8" w:rsidRPr="00204704">
        <w:rPr>
          <w:rFonts w:ascii="Georgia" w:hAnsi="Georgia"/>
          <w:i/>
          <w:sz w:val="24"/>
          <w:szCs w:val="24"/>
          <w:lang w:val="sr-Latn-CS"/>
        </w:rPr>
        <w:t>N</w:t>
      </w:r>
      <w:r w:rsidR="00EB13B8" w:rsidRPr="00204704">
        <w:rPr>
          <w:rFonts w:ascii="Georgia" w:hAnsi="Georgia"/>
          <w:i/>
          <w:sz w:val="24"/>
          <w:szCs w:val="24"/>
          <w:lang w:val="sr-Latn-CS"/>
        </w:rPr>
        <w:t>e možemo da zalazimo u nadležnosti ustavnog suda, ali želimo da ipak ovaj sud utvrdi, odnosno da evidentira radnje sudije HG i tri druga tužioca KDT-a</w:t>
      </w:r>
      <w:r w:rsidR="0024563F" w:rsidRPr="00204704">
        <w:rPr>
          <w:rFonts w:ascii="Georgia" w:hAnsi="Georgia"/>
          <w:i/>
          <w:sz w:val="24"/>
          <w:szCs w:val="24"/>
          <w:lang w:val="sr-Latn-CS"/>
        </w:rPr>
        <w:t xml:space="preserve">, </w:t>
      </w:r>
      <w:r w:rsidR="00EB13B8" w:rsidRPr="00204704">
        <w:rPr>
          <w:rFonts w:ascii="Georgia" w:hAnsi="Georgia"/>
          <w:i/>
          <w:sz w:val="24"/>
          <w:szCs w:val="24"/>
          <w:lang w:val="sr-Latn-CS"/>
        </w:rPr>
        <w:t>da utvrdi kao njihove zakonske povrede – uključujući i ćutanje NH i da sud donese sledeću odluku</w:t>
      </w:r>
      <w:r w:rsidR="0024563F" w:rsidRPr="00204704">
        <w:rPr>
          <w:rFonts w:ascii="Georgia" w:hAnsi="Georgia"/>
          <w:i/>
          <w:sz w:val="24"/>
          <w:szCs w:val="24"/>
          <w:lang w:val="sr-Latn-CS"/>
        </w:rPr>
        <w:t xml:space="preserve">: (1) </w:t>
      </w:r>
      <w:r w:rsidR="00EB13B8" w:rsidRPr="00204704">
        <w:rPr>
          <w:rFonts w:ascii="Georgia" w:hAnsi="Georgia"/>
          <w:i/>
          <w:sz w:val="24"/>
          <w:szCs w:val="24"/>
          <w:lang w:val="sr-Latn-CS"/>
        </w:rPr>
        <w:t>usvaja se zahtev predstavljenih strana za ponovno razmatranje zahteva</w:t>
      </w:r>
      <w:r w:rsidR="0024563F" w:rsidRPr="00204704">
        <w:rPr>
          <w:rFonts w:ascii="Georgia" w:hAnsi="Georgia"/>
          <w:i/>
          <w:sz w:val="24"/>
          <w:szCs w:val="24"/>
          <w:lang w:val="sr-Latn-CS"/>
        </w:rPr>
        <w:t xml:space="preserve">, </w:t>
      </w:r>
      <w:r w:rsidR="00EB13B8" w:rsidRPr="00204704">
        <w:rPr>
          <w:rFonts w:ascii="Georgia" w:hAnsi="Georgia"/>
          <w:i/>
          <w:sz w:val="24"/>
          <w:szCs w:val="24"/>
          <w:lang w:val="sr-Latn-CS"/>
        </w:rPr>
        <w:t>a u vezi sa povredama njihovih zakonskih prava</w:t>
      </w:r>
      <w:r w:rsidR="0024563F" w:rsidRPr="00204704">
        <w:rPr>
          <w:rFonts w:ascii="Georgia" w:hAnsi="Georgia"/>
          <w:i/>
          <w:sz w:val="24"/>
          <w:szCs w:val="24"/>
          <w:lang w:val="sr-Latn-CS"/>
        </w:rPr>
        <w:t xml:space="preserve">; (2) </w:t>
      </w:r>
      <w:r w:rsidR="00EB13B8" w:rsidRPr="00204704">
        <w:rPr>
          <w:rFonts w:ascii="Georgia" w:hAnsi="Georgia"/>
          <w:i/>
          <w:sz w:val="24"/>
          <w:szCs w:val="24"/>
          <w:lang w:val="sr-Latn-CS"/>
        </w:rPr>
        <w:t xml:space="preserve">da sud utvrdi da je došlo do zakonskih povreda i da je postojalo profesionalnih nedostataka kod sudije </w:t>
      </w:r>
      <w:r w:rsidR="0024563F" w:rsidRPr="00204704">
        <w:rPr>
          <w:rFonts w:ascii="Georgia" w:hAnsi="Georgia"/>
          <w:i/>
          <w:sz w:val="24"/>
          <w:szCs w:val="24"/>
          <w:lang w:val="sr-Latn-CS"/>
        </w:rPr>
        <w:t xml:space="preserve">HG; (3) </w:t>
      </w:r>
      <w:r w:rsidR="00EB13B8" w:rsidRPr="00204704">
        <w:rPr>
          <w:rFonts w:ascii="Georgia" w:hAnsi="Georgia"/>
          <w:i/>
          <w:sz w:val="24"/>
          <w:szCs w:val="24"/>
          <w:lang w:val="sr-Latn-CS"/>
        </w:rPr>
        <w:t xml:space="preserve">da sud utvrdi da od 3 disciplinska tužioca KDT-a, najmanje jedan od njih je morao da upozori sudiju </w:t>
      </w:r>
      <w:r w:rsidR="0024563F" w:rsidRPr="00204704">
        <w:rPr>
          <w:rFonts w:ascii="Georgia" w:hAnsi="Georgia"/>
          <w:i/>
          <w:sz w:val="24"/>
          <w:szCs w:val="24"/>
          <w:lang w:val="sr-Latn-CS"/>
        </w:rPr>
        <w:t xml:space="preserve">HG; (4) </w:t>
      </w:r>
      <w:r w:rsidR="00EB13B8" w:rsidRPr="00204704">
        <w:rPr>
          <w:rFonts w:ascii="Georgia" w:hAnsi="Georgia"/>
          <w:i/>
          <w:sz w:val="24"/>
          <w:szCs w:val="24"/>
          <w:lang w:val="sr-Latn-CS"/>
        </w:rPr>
        <w:t>da sud samo utvrdi da je predsedavajući sudskog saveta, g</w:t>
      </w:r>
      <w:r w:rsidR="003D05F8" w:rsidRPr="00204704">
        <w:rPr>
          <w:rFonts w:ascii="Georgia" w:hAnsi="Georgia"/>
          <w:i/>
          <w:sz w:val="24"/>
          <w:szCs w:val="24"/>
          <w:lang w:val="sr-Latn-CS"/>
        </w:rPr>
        <w:t>. NH t</w:t>
      </w:r>
      <w:r w:rsidR="00EB13B8" w:rsidRPr="00204704">
        <w:rPr>
          <w:rFonts w:ascii="Georgia" w:hAnsi="Georgia"/>
          <w:i/>
          <w:sz w:val="24"/>
          <w:szCs w:val="24"/>
          <w:lang w:val="sr-Latn-CS"/>
        </w:rPr>
        <w:t>rebao da pokaže bar malo angažovanja a ne da se ponaša i da ne pokazuje ravnodušnost, kao da se ništa nije desilo, a na osnovu njegove profesije i funkcije koju je imao</w:t>
      </w:r>
      <w:r w:rsidR="003D05F8" w:rsidRPr="00204704">
        <w:rPr>
          <w:rFonts w:ascii="Georgia" w:hAnsi="Georgia"/>
          <w:sz w:val="24"/>
          <w:szCs w:val="24"/>
          <w:lang w:val="sr-Latn-CS"/>
        </w:rPr>
        <w:t>”.</w:t>
      </w:r>
      <w:r w:rsidR="00204704" w:rsidRPr="00204704">
        <w:rPr>
          <w:rFonts w:ascii="Georgia" w:hAnsi="Georgia"/>
          <w:sz w:val="24"/>
          <w:szCs w:val="24"/>
          <w:lang w:val="sr-Latn-CS"/>
        </w:rPr>
        <w:t xml:space="preserve"> </w:t>
      </w:r>
    </w:p>
    <w:p w:rsidR="005E3256" w:rsidRPr="00204704" w:rsidRDefault="005E3256" w:rsidP="00226FE4">
      <w:pPr>
        <w:pStyle w:val="ListParagraph"/>
        <w:tabs>
          <w:tab w:val="left" w:pos="630"/>
        </w:tabs>
        <w:spacing w:after="0" w:line="240" w:lineRule="auto"/>
        <w:ind w:left="360"/>
        <w:jc w:val="both"/>
        <w:rPr>
          <w:rFonts w:ascii="Georgia" w:hAnsi="Georgia"/>
          <w:sz w:val="24"/>
          <w:szCs w:val="24"/>
          <w:lang w:val="sr-Latn-CS"/>
        </w:rPr>
      </w:pPr>
    </w:p>
    <w:p w:rsidR="00682795" w:rsidRPr="00204704" w:rsidRDefault="006779A6" w:rsidP="006779A6">
      <w:pPr>
        <w:tabs>
          <w:tab w:val="left" w:pos="630"/>
        </w:tabs>
        <w:spacing w:line="240" w:lineRule="auto"/>
        <w:rPr>
          <w:b/>
          <w:sz w:val="24"/>
          <w:lang w:val="sr-Latn-CS"/>
        </w:rPr>
      </w:pPr>
      <w:r w:rsidRPr="00204704">
        <w:rPr>
          <w:b/>
          <w:sz w:val="24"/>
          <w:lang w:val="sr-Latn-CS"/>
        </w:rPr>
        <w:t>P</w:t>
      </w:r>
      <w:r w:rsidR="00682795" w:rsidRPr="00204704">
        <w:rPr>
          <w:b/>
          <w:sz w:val="24"/>
          <w:lang w:val="sr-Latn-CS"/>
        </w:rPr>
        <w:t>r</w:t>
      </w:r>
      <w:r w:rsidR="00EB13B8" w:rsidRPr="00204704">
        <w:rPr>
          <w:b/>
          <w:sz w:val="24"/>
          <w:lang w:val="sr-Latn-CS"/>
        </w:rPr>
        <w:t>ihvatljivost zahteva</w:t>
      </w:r>
      <w:r w:rsidR="00682795" w:rsidRPr="00204704">
        <w:rPr>
          <w:b/>
          <w:sz w:val="24"/>
          <w:lang w:val="sr-Latn-CS"/>
        </w:rPr>
        <w:t xml:space="preserve"> </w:t>
      </w:r>
    </w:p>
    <w:p w:rsidR="002F62ED" w:rsidRPr="00204704" w:rsidRDefault="002F62ED" w:rsidP="00226FE4">
      <w:pPr>
        <w:pStyle w:val="ListParagraph"/>
        <w:tabs>
          <w:tab w:val="left" w:pos="630"/>
        </w:tabs>
        <w:spacing w:after="0" w:line="240" w:lineRule="auto"/>
        <w:ind w:left="360"/>
        <w:jc w:val="both"/>
        <w:rPr>
          <w:rFonts w:ascii="Georgia" w:hAnsi="Georgia"/>
          <w:sz w:val="24"/>
          <w:szCs w:val="24"/>
          <w:lang w:val="sr-Latn-CS"/>
        </w:rPr>
      </w:pPr>
    </w:p>
    <w:p w:rsidR="00682795" w:rsidRPr="00204704" w:rsidRDefault="00EB13B8"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Na osnovu dokumenata koji su podneti od strane podnosioca zahteva</w:t>
      </w:r>
      <w:r w:rsidR="003D05F8" w:rsidRPr="00204704">
        <w:rPr>
          <w:rFonts w:ascii="Georgia" w:hAnsi="Georgia"/>
          <w:sz w:val="24"/>
          <w:szCs w:val="24"/>
          <w:lang w:val="sr-Latn-CS"/>
        </w:rPr>
        <w:t xml:space="preserve">, </w:t>
      </w:r>
      <w:r w:rsidRPr="00204704">
        <w:rPr>
          <w:rFonts w:ascii="Georgia" w:hAnsi="Georgia"/>
          <w:sz w:val="24"/>
          <w:szCs w:val="24"/>
          <w:lang w:val="sr-Latn-CS"/>
        </w:rPr>
        <w:t>Sud primećuje da je predmet sadašnjeg zahteva sa br.</w:t>
      </w:r>
      <w:r w:rsidR="003D05F8" w:rsidRPr="00204704">
        <w:rPr>
          <w:rFonts w:ascii="Georgia" w:hAnsi="Georgia"/>
          <w:sz w:val="24"/>
          <w:szCs w:val="24"/>
          <w:lang w:val="sr-Latn-CS"/>
        </w:rPr>
        <w:t xml:space="preserve">. KI102/19 </w:t>
      </w:r>
      <w:r w:rsidRPr="00204704">
        <w:rPr>
          <w:rFonts w:ascii="Georgia" w:hAnsi="Georgia"/>
          <w:sz w:val="24"/>
          <w:szCs w:val="24"/>
          <w:lang w:val="sr-Latn-CS"/>
        </w:rPr>
        <w:t>isti kao i onaj koji je bio u zahtevu br</w:t>
      </w:r>
      <w:r w:rsidR="003D05F8" w:rsidRPr="00204704">
        <w:rPr>
          <w:rFonts w:ascii="Georgia" w:hAnsi="Georgia"/>
          <w:sz w:val="24"/>
          <w:szCs w:val="24"/>
          <w:lang w:val="sr-Latn-CS"/>
        </w:rPr>
        <w:t xml:space="preserve">. KI174/18 </w:t>
      </w:r>
      <w:r w:rsidRPr="00204704">
        <w:rPr>
          <w:rFonts w:ascii="Georgia" w:hAnsi="Georgia"/>
          <w:sz w:val="24"/>
          <w:szCs w:val="24"/>
          <w:lang w:val="sr-Latn-CS"/>
        </w:rPr>
        <w:t xml:space="preserve">u kojem je podnosilac zahteva tražio ocenu ustavnosti tri dopisa KDT-a u vezi sa navodima o nezakonitim i “neprofesionalnim” ponašanjem sudije </w:t>
      </w:r>
      <w:r w:rsidR="003D05F8" w:rsidRPr="00204704">
        <w:rPr>
          <w:rFonts w:ascii="Georgia" w:hAnsi="Georgia"/>
          <w:sz w:val="24"/>
          <w:szCs w:val="24"/>
          <w:lang w:val="sr-Latn-CS"/>
        </w:rPr>
        <w:t>HG</w:t>
      </w:r>
      <w:r w:rsidR="00682795" w:rsidRPr="00204704">
        <w:rPr>
          <w:rFonts w:ascii="Georgia" w:hAnsi="Georgia"/>
          <w:sz w:val="24"/>
          <w:szCs w:val="24"/>
          <w:lang w:val="sr-Latn-CS"/>
        </w:rPr>
        <w:t xml:space="preserve">. </w:t>
      </w:r>
    </w:p>
    <w:p w:rsidR="00682795" w:rsidRPr="00204704" w:rsidRDefault="00682795" w:rsidP="00226FE4">
      <w:pPr>
        <w:pStyle w:val="ListParagraph"/>
        <w:tabs>
          <w:tab w:val="left" w:pos="630"/>
        </w:tabs>
        <w:spacing w:after="0" w:line="240" w:lineRule="auto"/>
        <w:ind w:left="360"/>
        <w:jc w:val="both"/>
        <w:rPr>
          <w:rFonts w:ascii="Georgia" w:hAnsi="Georgia"/>
          <w:sz w:val="24"/>
          <w:szCs w:val="24"/>
          <w:lang w:val="sr-Latn-CS"/>
        </w:rPr>
      </w:pPr>
    </w:p>
    <w:p w:rsidR="009A1C3C" w:rsidRPr="00204704" w:rsidRDefault="00EB13B8"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Sud smatra da zahtev u razmatranju br</w:t>
      </w:r>
      <w:r w:rsidR="004C5F14" w:rsidRPr="00204704">
        <w:rPr>
          <w:rFonts w:ascii="Georgia" w:hAnsi="Georgia"/>
          <w:sz w:val="24"/>
          <w:szCs w:val="24"/>
          <w:lang w:val="sr-Latn-CS"/>
        </w:rPr>
        <w:t xml:space="preserve">. KI102/19 </w:t>
      </w:r>
      <w:r w:rsidRPr="00204704">
        <w:rPr>
          <w:rFonts w:ascii="Georgia" w:hAnsi="Georgia"/>
          <w:sz w:val="24"/>
          <w:szCs w:val="24"/>
          <w:lang w:val="sr-Latn-CS"/>
        </w:rPr>
        <w:t xml:space="preserve">podnosioca zahteva je predstavlja neku novu važnu činjenicu za donošenje neke nove odluke, već da je to samo još jedan pokušaj </w:t>
      </w:r>
      <w:r w:rsidR="008901FF" w:rsidRPr="00204704">
        <w:rPr>
          <w:rFonts w:ascii="Georgia" w:hAnsi="Georgia"/>
          <w:sz w:val="24"/>
          <w:szCs w:val="24"/>
          <w:lang w:val="sr-Latn-CS"/>
        </w:rPr>
        <w:t>podnosioca zahteva da zatraži od Suda istu ocenu ustavnosti koju je već zatražio u zahtevu br</w:t>
      </w:r>
      <w:r w:rsidR="009A1C3C" w:rsidRPr="00204704">
        <w:rPr>
          <w:rFonts w:ascii="Georgia" w:hAnsi="Georgia"/>
          <w:sz w:val="24"/>
          <w:szCs w:val="24"/>
          <w:lang w:val="sr-Latn-CS"/>
        </w:rPr>
        <w:t>. KI174/18.</w:t>
      </w:r>
    </w:p>
    <w:p w:rsidR="009A1C3C" w:rsidRPr="00204704" w:rsidRDefault="009A1C3C" w:rsidP="009A1C3C">
      <w:pPr>
        <w:pStyle w:val="ListParagraph"/>
        <w:rPr>
          <w:rFonts w:ascii="Georgia" w:hAnsi="Georgia"/>
          <w:sz w:val="24"/>
          <w:szCs w:val="24"/>
          <w:lang w:val="sr-Latn-CS"/>
        </w:rPr>
      </w:pPr>
    </w:p>
    <w:p w:rsidR="00682795" w:rsidRPr="00204704" w:rsidRDefault="008901FF" w:rsidP="00226FE4">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S tim u vezi, Sud se poziva na član</w:t>
      </w:r>
      <w:r w:rsidR="009A1C3C" w:rsidRPr="00204704">
        <w:rPr>
          <w:rFonts w:ascii="Georgia" w:hAnsi="Georgia"/>
          <w:sz w:val="24"/>
          <w:szCs w:val="24"/>
          <w:lang w:val="sr-Latn-CS"/>
        </w:rPr>
        <w:t xml:space="preserve"> 116 (1)</w:t>
      </w:r>
      <w:r w:rsidR="006321C5" w:rsidRPr="00204704">
        <w:rPr>
          <w:rFonts w:ascii="Georgia" w:hAnsi="Georgia"/>
          <w:sz w:val="24"/>
          <w:szCs w:val="24"/>
          <w:lang w:val="sr-Latn-CS"/>
        </w:rPr>
        <w:t xml:space="preserve"> [</w:t>
      </w:r>
      <w:r w:rsidRPr="00204704">
        <w:rPr>
          <w:rFonts w:ascii="Georgia" w:hAnsi="Georgia"/>
          <w:sz w:val="24"/>
          <w:szCs w:val="24"/>
          <w:lang w:val="sr-Latn-CS"/>
        </w:rPr>
        <w:t>Pravni Efekat Odluka</w:t>
      </w:r>
      <w:r w:rsidR="006321C5" w:rsidRPr="00204704">
        <w:rPr>
          <w:rFonts w:ascii="Georgia" w:hAnsi="Georgia"/>
          <w:sz w:val="24"/>
          <w:szCs w:val="24"/>
          <w:lang w:val="sr-Latn-CS"/>
        </w:rPr>
        <w:t>]</w:t>
      </w:r>
      <w:r w:rsidR="009A1C3C" w:rsidRPr="00204704">
        <w:rPr>
          <w:rFonts w:ascii="Georgia" w:hAnsi="Georgia"/>
          <w:sz w:val="24"/>
          <w:szCs w:val="24"/>
          <w:lang w:val="sr-Latn-CS"/>
        </w:rPr>
        <w:t xml:space="preserve"> </w:t>
      </w:r>
      <w:r w:rsidRPr="00204704">
        <w:rPr>
          <w:rFonts w:ascii="Georgia" w:hAnsi="Georgia"/>
          <w:sz w:val="24"/>
          <w:szCs w:val="24"/>
          <w:lang w:val="sr-Latn-CS"/>
        </w:rPr>
        <w:t>Ustava, koji propisuje</w:t>
      </w:r>
      <w:r w:rsidR="009A1C3C" w:rsidRPr="00204704">
        <w:rPr>
          <w:rFonts w:ascii="Georgia" w:hAnsi="Georgia"/>
          <w:sz w:val="24"/>
          <w:szCs w:val="24"/>
          <w:lang w:val="sr-Latn-CS"/>
        </w:rPr>
        <w:t xml:space="preserve">: </w:t>
      </w:r>
    </w:p>
    <w:p w:rsidR="009A1C3C" w:rsidRPr="00204704" w:rsidRDefault="009A1C3C" w:rsidP="009A1C3C">
      <w:pPr>
        <w:pStyle w:val="ListParagraph"/>
        <w:rPr>
          <w:rFonts w:ascii="Georgia" w:hAnsi="Georgia"/>
          <w:sz w:val="24"/>
          <w:szCs w:val="24"/>
          <w:lang w:val="sr-Latn-CS"/>
        </w:rPr>
      </w:pPr>
    </w:p>
    <w:p w:rsidR="009A1C3C" w:rsidRPr="00204704" w:rsidRDefault="009A1C3C" w:rsidP="00204704">
      <w:pPr>
        <w:pStyle w:val="ListParagraph"/>
        <w:tabs>
          <w:tab w:val="left" w:pos="990"/>
        </w:tabs>
        <w:spacing w:after="0" w:line="240" w:lineRule="auto"/>
        <w:ind w:left="990"/>
        <w:jc w:val="both"/>
        <w:rPr>
          <w:rFonts w:ascii="Georgia" w:hAnsi="Georgia"/>
          <w:i/>
          <w:sz w:val="24"/>
          <w:szCs w:val="24"/>
          <w:lang w:val="sr-Latn-CS"/>
        </w:rPr>
      </w:pPr>
      <w:r w:rsidRPr="00204704">
        <w:rPr>
          <w:rFonts w:ascii="Georgia" w:hAnsi="Georgia"/>
          <w:i/>
          <w:sz w:val="24"/>
          <w:szCs w:val="24"/>
          <w:lang w:val="sr-Latn-CS"/>
        </w:rPr>
        <w:t>“</w:t>
      </w:r>
      <w:r w:rsidR="008901FF" w:rsidRPr="00204704">
        <w:rPr>
          <w:rFonts w:ascii="Georgia" w:hAnsi="Georgia"/>
          <w:i/>
          <w:sz w:val="24"/>
          <w:szCs w:val="24"/>
          <w:lang w:val="sr-Latn-CS"/>
        </w:rPr>
        <w:t>Odluke Ustavnog suda su obavezne za pravosuđe i sva lica i institucije Republike Kosovo</w:t>
      </w:r>
      <w:r w:rsidR="006321C5" w:rsidRPr="00204704">
        <w:rPr>
          <w:rFonts w:ascii="Georgia" w:hAnsi="Georgia"/>
          <w:i/>
          <w:sz w:val="24"/>
          <w:szCs w:val="24"/>
          <w:lang w:val="sr-Latn-CS"/>
        </w:rPr>
        <w:t>”</w:t>
      </w:r>
      <w:r w:rsidRPr="00204704">
        <w:rPr>
          <w:rFonts w:ascii="Georgia" w:hAnsi="Georgia"/>
          <w:i/>
          <w:sz w:val="24"/>
          <w:szCs w:val="24"/>
          <w:lang w:val="sr-Latn-CS"/>
        </w:rPr>
        <w:t xml:space="preserve"> </w:t>
      </w:r>
    </w:p>
    <w:p w:rsidR="00682795" w:rsidRPr="00204704" w:rsidRDefault="00682795" w:rsidP="00226FE4">
      <w:pPr>
        <w:pStyle w:val="ListParagraph"/>
        <w:tabs>
          <w:tab w:val="left" w:pos="630"/>
        </w:tabs>
        <w:spacing w:after="0" w:line="240" w:lineRule="auto"/>
        <w:ind w:left="360"/>
        <w:jc w:val="both"/>
        <w:rPr>
          <w:rFonts w:ascii="Georgia" w:hAnsi="Georgia"/>
          <w:i/>
          <w:sz w:val="24"/>
          <w:szCs w:val="24"/>
          <w:lang w:val="sr-Latn-CS"/>
        </w:rPr>
      </w:pPr>
    </w:p>
    <w:p w:rsidR="00834345" w:rsidRPr="00204704" w:rsidRDefault="008901FF" w:rsidP="00834345">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Sud se takođe poziva i na pravilo </w:t>
      </w:r>
      <w:r w:rsidR="006F76B3" w:rsidRPr="00204704">
        <w:rPr>
          <w:rFonts w:ascii="Georgia" w:hAnsi="Georgia"/>
          <w:sz w:val="24"/>
          <w:szCs w:val="24"/>
          <w:lang w:val="sr-Latn-CS"/>
        </w:rPr>
        <w:t>3</w:t>
      </w:r>
      <w:r w:rsidR="00402041" w:rsidRPr="00204704">
        <w:rPr>
          <w:rFonts w:ascii="Georgia" w:hAnsi="Georgia"/>
          <w:sz w:val="24"/>
          <w:szCs w:val="24"/>
          <w:lang w:val="sr-Latn-CS"/>
        </w:rPr>
        <w:t>5</w:t>
      </w:r>
      <w:r w:rsidR="006F76B3" w:rsidRPr="00204704">
        <w:rPr>
          <w:rFonts w:ascii="Georgia" w:hAnsi="Georgia"/>
          <w:sz w:val="24"/>
          <w:szCs w:val="24"/>
          <w:lang w:val="sr-Latn-CS"/>
        </w:rPr>
        <w:t xml:space="preserve"> (</w:t>
      </w:r>
      <w:r w:rsidR="00402041" w:rsidRPr="00204704">
        <w:rPr>
          <w:rFonts w:ascii="Georgia" w:hAnsi="Georgia"/>
          <w:sz w:val="24"/>
          <w:szCs w:val="24"/>
          <w:lang w:val="sr-Latn-CS"/>
        </w:rPr>
        <w:t>5</w:t>
      </w:r>
      <w:r w:rsidR="006F76B3" w:rsidRPr="00204704">
        <w:rPr>
          <w:rFonts w:ascii="Georgia" w:hAnsi="Georgia"/>
          <w:sz w:val="24"/>
          <w:szCs w:val="24"/>
          <w:lang w:val="sr-Latn-CS"/>
        </w:rPr>
        <w:t xml:space="preserve">) </w:t>
      </w:r>
      <w:r w:rsidR="00B8078D" w:rsidRPr="00204704">
        <w:rPr>
          <w:rFonts w:ascii="Georgia" w:hAnsi="Georgia"/>
          <w:sz w:val="24"/>
          <w:szCs w:val="24"/>
          <w:lang w:val="sr-Latn-CS"/>
        </w:rPr>
        <w:t>[</w:t>
      </w:r>
      <w:r w:rsidRPr="00204704">
        <w:rPr>
          <w:rFonts w:ascii="Georgia" w:hAnsi="Georgia"/>
          <w:sz w:val="24"/>
          <w:szCs w:val="24"/>
          <w:lang w:val="sr-Latn-CS"/>
        </w:rPr>
        <w:t>Povlačenje, odbijanje i odbacivanje podnesaka</w:t>
      </w:r>
      <w:r w:rsidR="00B8078D" w:rsidRPr="00204704">
        <w:rPr>
          <w:rFonts w:ascii="Georgia" w:hAnsi="Georgia"/>
          <w:sz w:val="24"/>
          <w:szCs w:val="24"/>
          <w:lang w:val="sr-Latn-CS"/>
        </w:rPr>
        <w:t>]</w:t>
      </w:r>
      <w:r w:rsidR="00402041" w:rsidRPr="00204704">
        <w:rPr>
          <w:rFonts w:ascii="Georgia" w:hAnsi="Georgia"/>
          <w:sz w:val="24"/>
          <w:szCs w:val="24"/>
          <w:lang w:val="sr-Latn-CS"/>
        </w:rPr>
        <w:t xml:space="preserve"> </w:t>
      </w:r>
      <w:r w:rsidRPr="00204704">
        <w:rPr>
          <w:rFonts w:ascii="Georgia" w:hAnsi="Georgia"/>
          <w:sz w:val="24"/>
          <w:szCs w:val="24"/>
          <w:lang w:val="sr-Latn-CS"/>
        </w:rPr>
        <w:t>Poslovnika o Radu, koje određuje da</w:t>
      </w:r>
      <w:r w:rsidR="00B8078D" w:rsidRPr="00204704">
        <w:rPr>
          <w:rFonts w:ascii="Georgia" w:hAnsi="Georgia"/>
          <w:sz w:val="24"/>
          <w:szCs w:val="24"/>
          <w:lang w:val="sr-Latn-CS"/>
        </w:rPr>
        <w:t>:</w:t>
      </w:r>
    </w:p>
    <w:p w:rsidR="00834345" w:rsidRPr="00204704" w:rsidRDefault="00834345" w:rsidP="00834345">
      <w:pPr>
        <w:pStyle w:val="ListParagraph"/>
        <w:tabs>
          <w:tab w:val="left" w:pos="630"/>
        </w:tabs>
        <w:spacing w:after="0" w:line="240" w:lineRule="auto"/>
        <w:ind w:left="630"/>
        <w:jc w:val="both"/>
        <w:rPr>
          <w:rFonts w:ascii="Georgia" w:hAnsi="Georgia"/>
          <w:sz w:val="24"/>
          <w:szCs w:val="24"/>
          <w:lang w:val="sr-Latn-CS"/>
        </w:rPr>
      </w:pPr>
    </w:p>
    <w:p w:rsidR="00834345" w:rsidRPr="00204704" w:rsidRDefault="00834345" w:rsidP="00204704">
      <w:pPr>
        <w:pStyle w:val="ListParagraph"/>
        <w:tabs>
          <w:tab w:val="left" w:pos="990"/>
        </w:tabs>
        <w:spacing w:after="0" w:line="240" w:lineRule="auto"/>
        <w:ind w:left="990"/>
        <w:jc w:val="both"/>
        <w:rPr>
          <w:rFonts w:ascii="Georgia" w:hAnsi="Georgia"/>
          <w:sz w:val="24"/>
          <w:szCs w:val="24"/>
          <w:lang w:val="sr-Latn-CS"/>
        </w:rPr>
      </w:pPr>
      <w:r w:rsidRPr="00204704">
        <w:rPr>
          <w:rFonts w:ascii="Georgia" w:hAnsi="Georgia"/>
          <w:i/>
          <w:sz w:val="24"/>
          <w:szCs w:val="24"/>
          <w:lang w:val="sr-Latn-CS"/>
        </w:rPr>
        <w:lastRenderedPageBreak/>
        <w:t xml:space="preserve">“(5) </w:t>
      </w:r>
      <w:r w:rsidR="008901FF" w:rsidRPr="00204704">
        <w:rPr>
          <w:rFonts w:ascii="Georgia" w:hAnsi="Georgia"/>
          <w:i/>
          <w:sz w:val="24"/>
          <w:szCs w:val="24"/>
          <w:lang w:val="sr-Latn-CS"/>
        </w:rPr>
        <w:t>Sud može odlučiti po kratkom postupku, odbiti podnesak ako je nepotpun ili nejasan, uprkos zahtevima Suda prema stranci da dopuni ili razjasni podnesak, ukoliko je zahtev ponavljanje prethodnog podneska odlučen od strane Suda, ili ako je podnesak neozbiljan</w:t>
      </w:r>
      <w:r w:rsidRPr="00204704">
        <w:rPr>
          <w:rFonts w:ascii="Georgia" w:hAnsi="Georgia"/>
          <w:i/>
          <w:sz w:val="24"/>
          <w:szCs w:val="24"/>
          <w:lang w:val="sr-Latn-CS"/>
        </w:rPr>
        <w:t>”.</w:t>
      </w:r>
    </w:p>
    <w:p w:rsidR="00834345" w:rsidRPr="00204704" w:rsidRDefault="00834345" w:rsidP="00834345">
      <w:pPr>
        <w:pStyle w:val="ListParagraph"/>
        <w:tabs>
          <w:tab w:val="left" w:pos="630"/>
        </w:tabs>
        <w:spacing w:after="0" w:line="240" w:lineRule="auto"/>
        <w:ind w:left="630"/>
        <w:jc w:val="both"/>
        <w:rPr>
          <w:rFonts w:ascii="Georgia" w:hAnsi="Georgia"/>
          <w:sz w:val="24"/>
          <w:szCs w:val="24"/>
          <w:lang w:val="sr-Latn-CS"/>
        </w:rPr>
      </w:pPr>
    </w:p>
    <w:p w:rsidR="007261F6" w:rsidRPr="00204704" w:rsidRDefault="000C0202" w:rsidP="005917DC">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Oslanjajući se na gore navedeno pravilo</w:t>
      </w:r>
      <w:r w:rsidR="00402041" w:rsidRPr="00204704">
        <w:rPr>
          <w:rFonts w:ascii="Georgia" w:hAnsi="Georgia"/>
          <w:sz w:val="24"/>
          <w:szCs w:val="24"/>
          <w:lang w:val="sr-Latn-CS"/>
        </w:rPr>
        <w:t xml:space="preserve">, </w:t>
      </w:r>
      <w:r w:rsidRPr="00204704">
        <w:rPr>
          <w:rFonts w:ascii="Georgia" w:hAnsi="Georgia"/>
          <w:sz w:val="24"/>
          <w:szCs w:val="24"/>
          <w:lang w:val="sr-Latn-CS"/>
        </w:rPr>
        <w:t>Sud ocenjuje da je trenutni zahtev br.</w:t>
      </w:r>
      <w:r w:rsidR="00402041" w:rsidRPr="00204704">
        <w:rPr>
          <w:rFonts w:ascii="Georgia" w:hAnsi="Georgia"/>
          <w:sz w:val="24"/>
          <w:szCs w:val="24"/>
          <w:lang w:val="sr-Latn-CS"/>
        </w:rPr>
        <w:t xml:space="preserve"> KI102/19 </w:t>
      </w:r>
      <w:r w:rsidRPr="00204704">
        <w:rPr>
          <w:rFonts w:ascii="Georgia" w:hAnsi="Georgia"/>
          <w:sz w:val="24"/>
          <w:szCs w:val="24"/>
          <w:lang w:val="sr-Latn-CS"/>
        </w:rPr>
        <w:t>samo ponavljanje istog ranijeg zahteva br</w:t>
      </w:r>
      <w:r w:rsidR="00834345" w:rsidRPr="00204704">
        <w:rPr>
          <w:rFonts w:ascii="Georgia" w:hAnsi="Georgia"/>
          <w:sz w:val="24"/>
          <w:szCs w:val="24"/>
          <w:lang w:val="sr-Latn-CS"/>
        </w:rPr>
        <w:t xml:space="preserve">. KI174/18, </w:t>
      </w:r>
      <w:r w:rsidRPr="00204704">
        <w:rPr>
          <w:rFonts w:ascii="Georgia" w:hAnsi="Georgia"/>
          <w:sz w:val="24"/>
          <w:szCs w:val="24"/>
          <w:lang w:val="sr-Latn-CS"/>
        </w:rPr>
        <w:t xml:space="preserve">koji je Sud proglasio neprihvatljivim zbog toga što nije bio u skladu </w:t>
      </w:r>
      <w:r w:rsidR="00834345" w:rsidRPr="00204704">
        <w:rPr>
          <w:rFonts w:ascii="Georgia" w:hAnsi="Georgia"/>
          <w:i/>
          <w:sz w:val="24"/>
          <w:szCs w:val="24"/>
          <w:lang w:val="sr-Latn-CS"/>
        </w:rPr>
        <w:t>ratione materiae</w:t>
      </w:r>
      <w:r w:rsidR="00834345" w:rsidRPr="00204704">
        <w:rPr>
          <w:rFonts w:ascii="Georgia" w:hAnsi="Georgia"/>
          <w:sz w:val="24"/>
          <w:szCs w:val="24"/>
          <w:lang w:val="sr-Latn-CS"/>
        </w:rPr>
        <w:t xml:space="preserve"> </w:t>
      </w:r>
      <w:r w:rsidRPr="00204704">
        <w:rPr>
          <w:rFonts w:ascii="Georgia" w:hAnsi="Georgia"/>
          <w:sz w:val="24"/>
          <w:szCs w:val="24"/>
          <w:lang w:val="sr-Latn-CS"/>
        </w:rPr>
        <w:t>sa Ustavom</w:t>
      </w:r>
      <w:r w:rsidR="00834345" w:rsidRPr="00204704">
        <w:rPr>
          <w:rFonts w:ascii="Georgia" w:hAnsi="Georgia"/>
          <w:sz w:val="24"/>
          <w:szCs w:val="24"/>
          <w:lang w:val="sr-Latn-CS"/>
        </w:rPr>
        <w:t>.</w:t>
      </w:r>
    </w:p>
    <w:p w:rsidR="007261F6" w:rsidRPr="00204704" w:rsidRDefault="007261F6" w:rsidP="007261F6">
      <w:pPr>
        <w:pStyle w:val="ListParagraph"/>
        <w:tabs>
          <w:tab w:val="left" w:pos="630"/>
        </w:tabs>
        <w:spacing w:after="0" w:line="240" w:lineRule="auto"/>
        <w:ind w:left="630"/>
        <w:jc w:val="both"/>
        <w:rPr>
          <w:rFonts w:ascii="Georgia" w:hAnsi="Georgia"/>
          <w:sz w:val="24"/>
          <w:szCs w:val="24"/>
          <w:lang w:val="sr-Latn-CS"/>
        </w:rPr>
      </w:pPr>
    </w:p>
    <w:p w:rsidR="006108A0" w:rsidRPr="00204704" w:rsidRDefault="000C0202" w:rsidP="005917DC">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Sud podseca da pojedinačnu žalbu u smislu člana 113 (7) Ustava podnosioci zahteva ne treba da posmatraju kao priliku da u više navrata traže od Suda ponovno otvaranje svojih odluka i ponovno suđenje o istoj stvari </w:t>
      </w:r>
      <w:r w:rsidR="007261F6" w:rsidRPr="00204704">
        <w:rPr>
          <w:rFonts w:ascii="Georgia" w:hAnsi="Georgia"/>
          <w:sz w:val="24"/>
          <w:szCs w:val="24"/>
          <w:lang w:val="sr-Latn-CS"/>
        </w:rPr>
        <w:t>(</w:t>
      </w:r>
      <w:r w:rsidRPr="00204704">
        <w:rPr>
          <w:rFonts w:ascii="Georgia" w:hAnsi="Georgia"/>
          <w:sz w:val="24"/>
          <w:szCs w:val="24"/>
          <w:lang w:val="sr-Latn-CS"/>
        </w:rPr>
        <w:t>vidi Ustavni Sud</w:t>
      </w:r>
      <w:r w:rsidR="004828CC" w:rsidRPr="00204704">
        <w:rPr>
          <w:rFonts w:ascii="Georgia" w:hAnsi="Georgia"/>
          <w:sz w:val="24"/>
          <w:szCs w:val="24"/>
          <w:lang w:val="sr-Latn-CS"/>
        </w:rPr>
        <w:t xml:space="preserve">, </w:t>
      </w:r>
      <w:r w:rsidRPr="00204704">
        <w:rPr>
          <w:rFonts w:ascii="Georgia" w:hAnsi="Georgia"/>
          <w:sz w:val="24"/>
          <w:szCs w:val="24"/>
          <w:lang w:val="sr-Latn-CS"/>
        </w:rPr>
        <w:t>slučaj br</w:t>
      </w:r>
      <w:r w:rsidR="004828CC" w:rsidRPr="00204704">
        <w:rPr>
          <w:rFonts w:ascii="Georgia" w:hAnsi="Georgia"/>
          <w:sz w:val="24"/>
          <w:szCs w:val="24"/>
          <w:lang w:val="sr-Latn-CS"/>
        </w:rPr>
        <w:t xml:space="preserve">. KI105/16, </w:t>
      </w:r>
      <w:r w:rsidR="004828CC" w:rsidRPr="00204704">
        <w:rPr>
          <w:rFonts w:ascii="Georgia" w:hAnsi="Georgia"/>
          <w:i/>
          <w:sz w:val="24"/>
          <w:szCs w:val="24"/>
          <w:lang w:val="sr-Latn-CS"/>
        </w:rPr>
        <w:t>P</w:t>
      </w:r>
      <w:r w:rsidRPr="00204704">
        <w:rPr>
          <w:rFonts w:ascii="Georgia" w:hAnsi="Georgia"/>
          <w:i/>
          <w:sz w:val="24"/>
          <w:szCs w:val="24"/>
          <w:lang w:val="sr-Latn-CS"/>
        </w:rPr>
        <w:t>odnosilac</w:t>
      </w:r>
      <w:r w:rsidR="004828CC" w:rsidRPr="00204704">
        <w:rPr>
          <w:rFonts w:ascii="Georgia" w:hAnsi="Georgia"/>
          <w:i/>
          <w:sz w:val="24"/>
          <w:szCs w:val="24"/>
          <w:lang w:val="sr-Latn-CS"/>
        </w:rPr>
        <w:t xml:space="preserve"> Feti Gashi</w:t>
      </w:r>
      <w:r w:rsidR="004828CC" w:rsidRPr="00204704">
        <w:rPr>
          <w:rFonts w:ascii="Georgia" w:hAnsi="Georgia"/>
          <w:sz w:val="24"/>
          <w:szCs w:val="24"/>
          <w:lang w:val="sr-Latn-CS"/>
        </w:rPr>
        <w:t xml:space="preserve">, </w:t>
      </w:r>
      <w:r w:rsidRPr="00204704">
        <w:rPr>
          <w:rFonts w:ascii="Georgia" w:hAnsi="Georgia"/>
          <w:sz w:val="24"/>
          <w:szCs w:val="24"/>
          <w:lang w:val="sr-Latn-CS"/>
        </w:rPr>
        <w:t>Odluka o odbijanju zahteva od</w:t>
      </w:r>
      <w:r w:rsidR="004828CC" w:rsidRPr="00204704">
        <w:rPr>
          <w:rFonts w:ascii="Georgia" w:hAnsi="Georgia"/>
          <w:sz w:val="24"/>
          <w:szCs w:val="24"/>
          <w:lang w:val="sr-Latn-CS"/>
        </w:rPr>
        <w:t xml:space="preserve"> 10</w:t>
      </w:r>
      <w:r w:rsidRPr="00204704">
        <w:rPr>
          <w:rFonts w:ascii="Georgia" w:hAnsi="Georgia"/>
          <w:sz w:val="24"/>
          <w:szCs w:val="24"/>
          <w:lang w:val="sr-Latn-CS"/>
        </w:rPr>
        <w:t>.</w:t>
      </w:r>
      <w:r w:rsidR="004828CC" w:rsidRPr="00204704">
        <w:rPr>
          <w:rFonts w:ascii="Georgia" w:hAnsi="Georgia"/>
          <w:sz w:val="24"/>
          <w:szCs w:val="24"/>
          <w:lang w:val="sr-Latn-CS"/>
        </w:rPr>
        <w:t xml:space="preserve"> maj</w:t>
      </w:r>
      <w:r w:rsidRPr="00204704">
        <w:rPr>
          <w:rFonts w:ascii="Georgia" w:hAnsi="Georgia"/>
          <w:sz w:val="24"/>
          <w:szCs w:val="24"/>
          <w:lang w:val="sr-Latn-CS"/>
        </w:rPr>
        <w:t>a</w:t>
      </w:r>
      <w:r w:rsidR="004828CC" w:rsidRPr="00204704">
        <w:rPr>
          <w:rFonts w:ascii="Georgia" w:hAnsi="Georgia"/>
          <w:sz w:val="24"/>
          <w:szCs w:val="24"/>
          <w:lang w:val="sr-Latn-CS"/>
        </w:rPr>
        <w:t xml:space="preserve"> 2017</w:t>
      </w:r>
      <w:r w:rsidRPr="00204704">
        <w:rPr>
          <w:rFonts w:ascii="Georgia" w:hAnsi="Georgia"/>
          <w:sz w:val="24"/>
          <w:szCs w:val="24"/>
          <w:lang w:val="sr-Latn-CS"/>
        </w:rPr>
        <w:t>. godine</w:t>
      </w:r>
      <w:r w:rsidR="004828CC" w:rsidRPr="00204704">
        <w:rPr>
          <w:rFonts w:ascii="Georgia" w:hAnsi="Georgia"/>
          <w:sz w:val="24"/>
          <w:szCs w:val="24"/>
          <w:lang w:val="sr-Latn-CS"/>
        </w:rPr>
        <w:t xml:space="preserve">, </w:t>
      </w:r>
      <w:r w:rsidRPr="00204704">
        <w:rPr>
          <w:rFonts w:ascii="Georgia" w:hAnsi="Georgia"/>
          <w:sz w:val="24"/>
          <w:szCs w:val="24"/>
          <w:lang w:val="sr-Latn-CS"/>
        </w:rPr>
        <w:t>stav</w:t>
      </w:r>
      <w:r w:rsidR="004828CC" w:rsidRPr="00204704">
        <w:rPr>
          <w:rFonts w:ascii="Georgia" w:hAnsi="Georgia"/>
          <w:sz w:val="24"/>
          <w:szCs w:val="24"/>
          <w:lang w:val="sr-Latn-CS"/>
        </w:rPr>
        <w:t xml:space="preserve"> 21). </w:t>
      </w:r>
    </w:p>
    <w:p w:rsidR="006108A0" w:rsidRPr="00204704" w:rsidRDefault="006108A0" w:rsidP="006108A0">
      <w:pPr>
        <w:pStyle w:val="ListParagraph"/>
        <w:rPr>
          <w:rFonts w:ascii="Georgia" w:hAnsi="Georgia"/>
          <w:sz w:val="24"/>
          <w:szCs w:val="24"/>
          <w:lang w:val="sr-Latn-CS"/>
        </w:rPr>
      </w:pPr>
    </w:p>
    <w:p w:rsidR="005917DC" w:rsidRPr="00204704" w:rsidRDefault="00EE19C6" w:rsidP="005917DC">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 xml:space="preserve">Da bi Sud mogao da razmotri jedan zahtev koji se povezuje sa istim činjenicama kao i prethodni zahtev, onda podnosilac mora zaista da pruži nove informacije koje ranije nisu bile razmotrene od strane Suda </w:t>
      </w:r>
      <w:r w:rsidR="00585036" w:rsidRPr="00204704">
        <w:rPr>
          <w:rFonts w:ascii="Georgia" w:hAnsi="Georgia"/>
          <w:sz w:val="24"/>
          <w:szCs w:val="24"/>
          <w:lang w:val="sr-Latn-CS"/>
        </w:rPr>
        <w:t>(</w:t>
      </w:r>
      <w:r w:rsidRPr="00204704">
        <w:rPr>
          <w:rFonts w:ascii="Georgia" w:hAnsi="Georgia"/>
          <w:sz w:val="24"/>
          <w:szCs w:val="24"/>
          <w:lang w:val="sr-Latn-CS"/>
        </w:rPr>
        <w:t>vidi</w:t>
      </w:r>
      <w:r w:rsidR="00A40806" w:rsidRPr="00204704">
        <w:rPr>
          <w:rFonts w:ascii="Georgia" w:hAnsi="Georgia"/>
          <w:sz w:val="24"/>
          <w:szCs w:val="24"/>
          <w:lang w:val="sr-Latn-CS"/>
        </w:rPr>
        <w:t xml:space="preserve">, </w:t>
      </w:r>
      <w:r w:rsidR="00A40806" w:rsidRPr="00204704">
        <w:rPr>
          <w:rFonts w:ascii="Georgia" w:hAnsi="Georgia"/>
          <w:i/>
          <w:sz w:val="24"/>
          <w:szCs w:val="24"/>
          <w:lang w:val="sr-Latn-CS"/>
        </w:rPr>
        <w:t>mutatis mutandis</w:t>
      </w:r>
      <w:r w:rsidR="00A40806" w:rsidRPr="00204704">
        <w:rPr>
          <w:rFonts w:ascii="Georgia" w:hAnsi="Georgia"/>
          <w:sz w:val="24"/>
          <w:szCs w:val="24"/>
          <w:lang w:val="sr-Latn-CS"/>
        </w:rPr>
        <w:t xml:space="preserve">, </w:t>
      </w:r>
      <w:r w:rsidRPr="00204704">
        <w:rPr>
          <w:rFonts w:ascii="Georgia" w:hAnsi="Georgia"/>
          <w:sz w:val="24"/>
          <w:szCs w:val="24"/>
          <w:lang w:val="sr-Latn-CS"/>
        </w:rPr>
        <w:t>ESLjP</w:t>
      </w:r>
      <w:r w:rsidR="00A40806" w:rsidRPr="00204704">
        <w:rPr>
          <w:rFonts w:ascii="Georgia" w:hAnsi="Georgia"/>
          <w:sz w:val="24"/>
          <w:szCs w:val="24"/>
          <w:lang w:val="sr-Latn-CS"/>
        </w:rPr>
        <w:t xml:space="preserve">, </w:t>
      </w:r>
      <w:r w:rsidR="00585036" w:rsidRPr="00204704">
        <w:rPr>
          <w:rFonts w:ascii="Georgia" w:hAnsi="Georgia"/>
          <w:i/>
          <w:sz w:val="24"/>
          <w:szCs w:val="24"/>
          <w:lang w:val="sr-Latn-CS"/>
        </w:rPr>
        <w:t xml:space="preserve">Kafkaris </w:t>
      </w:r>
      <w:r w:rsidRPr="00204704">
        <w:rPr>
          <w:rFonts w:ascii="Georgia" w:hAnsi="Georgia"/>
          <w:i/>
          <w:sz w:val="24"/>
          <w:szCs w:val="24"/>
          <w:lang w:val="sr-Latn-CS"/>
        </w:rPr>
        <w:t>protiv Kipra</w:t>
      </w:r>
      <w:r w:rsidR="00585036" w:rsidRPr="00204704">
        <w:rPr>
          <w:rFonts w:ascii="Georgia" w:hAnsi="Georgia"/>
          <w:sz w:val="24"/>
          <w:szCs w:val="24"/>
          <w:lang w:val="sr-Latn-CS"/>
        </w:rPr>
        <w:t>,</w:t>
      </w:r>
      <w:r w:rsidR="00A40806" w:rsidRPr="00204704">
        <w:rPr>
          <w:rFonts w:ascii="Georgia" w:hAnsi="Georgia"/>
          <w:sz w:val="24"/>
          <w:szCs w:val="24"/>
          <w:lang w:val="sr-Latn-CS"/>
        </w:rPr>
        <w:t xml:space="preserve"> </w:t>
      </w:r>
      <w:r w:rsidRPr="00204704">
        <w:rPr>
          <w:rFonts w:ascii="Georgia" w:hAnsi="Georgia"/>
          <w:sz w:val="24"/>
          <w:szCs w:val="24"/>
          <w:lang w:val="sr-Latn-CS"/>
        </w:rPr>
        <w:t>žalba b</w:t>
      </w:r>
      <w:r w:rsidR="00A40806" w:rsidRPr="00204704">
        <w:rPr>
          <w:rFonts w:ascii="Georgia" w:hAnsi="Georgia"/>
          <w:sz w:val="24"/>
          <w:szCs w:val="24"/>
          <w:lang w:val="sr-Latn-CS"/>
        </w:rPr>
        <w:t xml:space="preserve">r. 9644/09, </w:t>
      </w:r>
      <w:r w:rsidRPr="00204704">
        <w:rPr>
          <w:rFonts w:ascii="Georgia" w:hAnsi="Georgia"/>
          <w:sz w:val="24"/>
          <w:szCs w:val="24"/>
          <w:lang w:val="sr-Latn-CS"/>
        </w:rPr>
        <w:t>Odluka o neprihvatljivosti od</w:t>
      </w:r>
      <w:r w:rsidR="00A40806" w:rsidRPr="00204704">
        <w:rPr>
          <w:rFonts w:ascii="Georgia" w:hAnsi="Georgia"/>
          <w:sz w:val="24"/>
          <w:szCs w:val="24"/>
          <w:lang w:val="sr-Latn-CS"/>
        </w:rPr>
        <w:t xml:space="preserve"> 21</w:t>
      </w:r>
      <w:r w:rsidRPr="00204704">
        <w:rPr>
          <w:rFonts w:ascii="Georgia" w:hAnsi="Georgia"/>
          <w:sz w:val="24"/>
          <w:szCs w:val="24"/>
          <w:lang w:val="sr-Latn-CS"/>
        </w:rPr>
        <w:t>.</w:t>
      </w:r>
      <w:r w:rsidR="00A40806" w:rsidRPr="00204704">
        <w:rPr>
          <w:rFonts w:ascii="Georgia" w:hAnsi="Georgia"/>
          <w:sz w:val="24"/>
          <w:szCs w:val="24"/>
          <w:lang w:val="sr-Latn-CS"/>
        </w:rPr>
        <w:t xml:space="preserve"> </w:t>
      </w:r>
      <w:r w:rsidRPr="00204704">
        <w:rPr>
          <w:rFonts w:ascii="Georgia" w:hAnsi="Georgia"/>
          <w:sz w:val="24"/>
          <w:szCs w:val="24"/>
          <w:lang w:val="sr-Latn-CS"/>
        </w:rPr>
        <w:t>juna</w:t>
      </w:r>
      <w:r w:rsidR="00A40806" w:rsidRPr="00204704">
        <w:rPr>
          <w:rFonts w:ascii="Georgia" w:hAnsi="Georgia"/>
          <w:sz w:val="24"/>
          <w:szCs w:val="24"/>
          <w:lang w:val="sr-Latn-CS"/>
        </w:rPr>
        <w:t xml:space="preserve"> 2011</w:t>
      </w:r>
      <w:r w:rsidRPr="00204704">
        <w:rPr>
          <w:rFonts w:ascii="Georgia" w:hAnsi="Georgia"/>
          <w:sz w:val="24"/>
          <w:szCs w:val="24"/>
          <w:lang w:val="sr-Latn-CS"/>
        </w:rPr>
        <w:t>. godine</w:t>
      </w:r>
      <w:r w:rsidR="00A40806" w:rsidRPr="00204704">
        <w:rPr>
          <w:rFonts w:ascii="Georgia" w:hAnsi="Georgia"/>
          <w:sz w:val="24"/>
          <w:szCs w:val="24"/>
          <w:lang w:val="sr-Latn-CS"/>
        </w:rPr>
        <w:t>,</w:t>
      </w:r>
      <w:r w:rsidR="00585036" w:rsidRPr="00204704">
        <w:rPr>
          <w:rFonts w:ascii="Georgia" w:hAnsi="Georgia"/>
          <w:sz w:val="24"/>
          <w:szCs w:val="24"/>
          <w:lang w:val="sr-Latn-CS"/>
        </w:rPr>
        <w:t xml:space="preserve"> </w:t>
      </w:r>
      <w:r w:rsidRPr="00204704">
        <w:rPr>
          <w:rFonts w:ascii="Georgia" w:hAnsi="Georgia"/>
          <w:sz w:val="24"/>
          <w:szCs w:val="24"/>
          <w:lang w:val="sr-Latn-CS"/>
        </w:rPr>
        <w:t>stav</w:t>
      </w:r>
      <w:r w:rsidR="00585036" w:rsidRPr="00204704">
        <w:rPr>
          <w:rFonts w:ascii="Georgia" w:hAnsi="Georgia"/>
          <w:sz w:val="24"/>
          <w:szCs w:val="24"/>
          <w:lang w:val="sr-Latn-CS"/>
        </w:rPr>
        <w:t xml:space="preserve"> 68).</w:t>
      </w:r>
      <w:r w:rsidR="00204704" w:rsidRPr="00204704">
        <w:rPr>
          <w:rFonts w:ascii="Georgia" w:hAnsi="Georgia"/>
          <w:sz w:val="24"/>
          <w:szCs w:val="24"/>
          <w:lang w:val="sr-Latn-CS"/>
        </w:rPr>
        <w:t xml:space="preserve"> </w:t>
      </w:r>
    </w:p>
    <w:p w:rsidR="005917DC" w:rsidRPr="00204704" w:rsidRDefault="005917DC" w:rsidP="005917DC">
      <w:pPr>
        <w:pStyle w:val="ListParagraph"/>
        <w:tabs>
          <w:tab w:val="left" w:pos="630"/>
        </w:tabs>
        <w:spacing w:after="0" w:line="240" w:lineRule="auto"/>
        <w:ind w:left="630"/>
        <w:jc w:val="both"/>
        <w:rPr>
          <w:rFonts w:ascii="Georgia" w:hAnsi="Georgia"/>
          <w:sz w:val="24"/>
          <w:szCs w:val="24"/>
          <w:lang w:val="sr-Latn-CS"/>
        </w:rPr>
      </w:pPr>
    </w:p>
    <w:p w:rsidR="00F2264A" w:rsidRPr="00204704" w:rsidRDefault="00EE19C6" w:rsidP="005917DC">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S tim u vezi</w:t>
      </w:r>
      <w:r w:rsidR="002856A0" w:rsidRPr="00204704">
        <w:rPr>
          <w:rFonts w:ascii="Georgia" w:hAnsi="Georgia"/>
          <w:sz w:val="24"/>
          <w:szCs w:val="24"/>
          <w:lang w:val="sr-Latn-CS"/>
        </w:rPr>
        <w:t xml:space="preserve">, </w:t>
      </w:r>
      <w:r w:rsidRPr="00204704">
        <w:rPr>
          <w:rFonts w:ascii="Georgia" w:hAnsi="Georgia"/>
          <w:sz w:val="24"/>
          <w:szCs w:val="24"/>
          <w:lang w:val="sr-Latn-CS"/>
        </w:rPr>
        <w:t xml:space="preserve">Sud podseća da su njegove odluke pravosnažne i obavezne za pravosuđe, sva lica i sve institucije Republike Kosovo (vidi, Ustavni sud u slučaju br. KI26/14, podnosilac </w:t>
      </w:r>
      <w:r w:rsidRPr="00204704">
        <w:rPr>
          <w:rFonts w:ascii="Georgia" w:hAnsi="Georgia"/>
          <w:i/>
          <w:sz w:val="24"/>
          <w:szCs w:val="24"/>
          <w:lang w:val="sr-Latn-CS"/>
        </w:rPr>
        <w:t>Bajrush Gashi</w:t>
      </w:r>
      <w:r w:rsidRPr="00204704">
        <w:rPr>
          <w:rFonts w:ascii="Georgia" w:hAnsi="Georgia"/>
          <w:sz w:val="24"/>
          <w:szCs w:val="24"/>
          <w:lang w:val="sr-Latn-CS"/>
        </w:rPr>
        <w:t xml:space="preserve">, Odluka o odbijanju zahteva od 26. marta 2015. godine, stavovi 26 i 27, i takođe, slučaj br. KI105/16, </w:t>
      </w:r>
      <w:r w:rsidRPr="00204704">
        <w:rPr>
          <w:rFonts w:ascii="Georgia" w:hAnsi="Georgia"/>
          <w:i/>
          <w:sz w:val="24"/>
          <w:szCs w:val="24"/>
          <w:lang w:val="sr-Latn-CS"/>
        </w:rPr>
        <w:t xml:space="preserve">podnosilac Feti Gashi, </w:t>
      </w:r>
      <w:r w:rsidRPr="00204704">
        <w:rPr>
          <w:rFonts w:ascii="Georgia" w:hAnsi="Georgia"/>
          <w:sz w:val="24"/>
          <w:szCs w:val="24"/>
          <w:lang w:val="sr-Latn-CS"/>
        </w:rPr>
        <w:t>citirano iznad, stav 22</w:t>
      </w:r>
      <w:r w:rsidR="001A7835" w:rsidRPr="00204704">
        <w:rPr>
          <w:rFonts w:ascii="Georgia" w:hAnsi="Georgia"/>
          <w:sz w:val="24"/>
          <w:szCs w:val="24"/>
          <w:lang w:val="sr-Latn-CS"/>
        </w:rPr>
        <w:t xml:space="preserve">). </w:t>
      </w:r>
    </w:p>
    <w:p w:rsidR="00CE2B89" w:rsidRPr="00204704" w:rsidRDefault="00CE2B89" w:rsidP="00CD1955">
      <w:pPr>
        <w:pStyle w:val="ListParagraph"/>
        <w:tabs>
          <w:tab w:val="left" w:pos="630"/>
        </w:tabs>
        <w:spacing w:after="0" w:line="240" w:lineRule="auto"/>
        <w:ind w:left="0"/>
        <w:rPr>
          <w:rFonts w:ascii="Georgia" w:hAnsi="Georgia"/>
          <w:sz w:val="24"/>
          <w:szCs w:val="24"/>
          <w:lang w:val="sr-Latn-CS"/>
        </w:rPr>
      </w:pPr>
    </w:p>
    <w:p w:rsidR="00BE4676" w:rsidRPr="00204704" w:rsidRDefault="00EE19C6" w:rsidP="00F459CE">
      <w:pPr>
        <w:pStyle w:val="ListParagraph"/>
        <w:numPr>
          <w:ilvl w:val="0"/>
          <w:numId w:val="27"/>
        </w:numPr>
        <w:tabs>
          <w:tab w:val="left" w:pos="630"/>
        </w:tabs>
        <w:spacing w:after="0" w:line="240" w:lineRule="auto"/>
        <w:ind w:left="630" w:hanging="630"/>
        <w:jc w:val="both"/>
        <w:rPr>
          <w:rFonts w:ascii="Georgia" w:hAnsi="Georgia"/>
          <w:sz w:val="24"/>
          <w:szCs w:val="24"/>
          <w:lang w:val="sr-Latn-CS"/>
        </w:rPr>
      </w:pPr>
      <w:r w:rsidRPr="00204704">
        <w:rPr>
          <w:rFonts w:ascii="Georgia" w:hAnsi="Georgia"/>
          <w:sz w:val="24"/>
          <w:szCs w:val="24"/>
          <w:lang w:val="sr-Latn-CS"/>
        </w:rPr>
        <w:t>Na osnovu gore navedenog</w:t>
      </w:r>
      <w:r w:rsidR="000708B1" w:rsidRPr="00204704">
        <w:rPr>
          <w:rFonts w:ascii="Georgia" w:hAnsi="Georgia"/>
          <w:sz w:val="24"/>
          <w:szCs w:val="24"/>
          <w:lang w:val="sr-Latn-CS"/>
        </w:rPr>
        <w:t xml:space="preserve">, </w:t>
      </w:r>
      <w:r w:rsidRPr="00204704">
        <w:rPr>
          <w:rFonts w:ascii="Georgia" w:hAnsi="Georgia"/>
          <w:sz w:val="24"/>
          <w:szCs w:val="24"/>
          <w:lang w:val="sr-Latn-CS"/>
        </w:rPr>
        <w:t>Sud zaključuje da je zahtev podnosioca zahteva, naime, zahtev za ponavljanje već ranijeg postupka, po kojem je Sud već ranije doneo odluku</w:t>
      </w:r>
      <w:r w:rsidR="000708B1" w:rsidRPr="00204704">
        <w:rPr>
          <w:rFonts w:ascii="Georgia" w:hAnsi="Georgia"/>
          <w:sz w:val="24"/>
          <w:szCs w:val="24"/>
          <w:lang w:val="sr-Latn-CS"/>
        </w:rPr>
        <w:t xml:space="preserve">. </w:t>
      </w:r>
      <w:r w:rsidRPr="00204704">
        <w:rPr>
          <w:rFonts w:ascii="Georgia" w:hAnsi="Georgia"/>
          <w:sz w:val="24"/>
          <w:szCs w:val="24"/>
          <w:lang w:val="sr-Latn-CS"/>
        </w:rPr>
        <w:t xml:space="preserve">Stoga, u skladu sa pravilom </w:t>
      </w:r>
      <w:r w:rsidR="000708B1" w:rsidRPr="00204704">
        <w:rPr>
          <w:rFonts w:ascii="Georgia" w:hAnsi="Georgia"/>
          <w:sz w:val="24"/>
          <w:szCs w:val="24"/>
          <w:lang w:val="sr-Latn-CS"/>
        </w:rPr>
        <w:t xml:space="preserve">35 (5) </w:t>
      </w:r>
      <w:r w:rsidRPr="00204704">
        <w:rPr>
          <w:rFonts w:ascii="Georgia" w:hAnsi="Georgia"/>
          <w:sz w:val="24"/>
          <w:szCs w:val="24"/>
          <w:lang w:val="sr-Latn-CS"/>
        </w:rPr>
        <w:t>Poslovnika o radu</w:t>
      </w:r>
      <w:r w:rsidR="006321C5" w:rsidRPr="00204704">
        <w:rPr>
          <w:rFonts w:ascii="Georgia" w:hAnsi="Georgia"/>
          <w:sz w:val="24"/>
          <w:szCs w:val="24"/>
          <w:lang w:val="sr-Latn-CS"/>
        </w:rPr>
        <w:t xml:space="preserve">, </w:t>
      </w:r>
      <w:r w:rsidRPr="00204704">
        <w:rPr>
          <w:rFonts w:ascii="Georgia" w:hAnsi="Georgia"/>
          <w:sz w:val="24"/>
          <w:szCs w:val="24"/>
          <w:lang w:val="sr-Latn-CS"/>
        </w:rPr>
        <w:t>zahtev</w:t>
      </w:r>
      <w:r w:rsidR="006321C5" w:rsidRPr="00204704">
        <w:rPr>
          <w:rFonts w:ascii="Georgia" w:hAnsi="Georgia"/>
          <w:sz w:val="24"/>
          <w:szCs w:val="24"/>
          <w:lang w:val="sr-Latn-CS"/>
        </w:rPr>
        <w:t xml:space="preserve"> </w:t>
      </w:r>
      <w:r w:rsidRPr="00204704">
        <w:rPr>
          <w:rFonts w:ascii="Georgia" w:hAnsi="Georgia"/>
          <w:sz w:val="24"/>
          <w:szCs w:val="24"/>
          <w:lang w:val="sr-Latn-CS"/>
        </w:rPr>
        <w:t>br</w:t>
      </w:r>
      <w:r w:rsidR="006321C5" w:rsidRPr="00204704">
        <w:rPr>
          <w:rFonts w:ascii="Georgia" w:hAnsi="Georgia"/>
          <w:sz w:val="24"/>
          <w:szCs w:val="24"/>
          <w:lang w:val="sr-Latn-CS"/>
        </w:rPr>
        <w:t>. KI</w:t>
      </w:r>
      <w:r w:rsidR="000708B1" w:rsidRPr="00204704">
        <w:rPr>
          <w:rFonts w:ascii="Georgia" w:hAnsi="Georgia"/>
          <w:sz w:val="24"/>
          <w:szCs w:val="24"/>
          <w:lang w:val="sr-Latn-CS"/>
        </w:rPr>
        <w:t xml:space="preserve">102/19 </w:t>
      </w:r>
      <w:r w:rsidRPr="00204704">
        <w:rPr>
          <w:rFonts w:ascii="Georgia" w:hAnsi="Georgia"/>
          <w:sz w:val="24"/>
          <w:szCs w:val="24"/>
          <w:lang w:val="sr-Latn-CS"/>
        </w:rPr>
        <w:t>se odbija po kratkom postupku</w:t>
      </w:r>
      <w:r w:rsidR="000708B1" w:rsidRPr="00204704">
        <w:rPr>
          <w:rFonts w:ascii="Georgia" w:hAnsi="Georgia"/>
          <w:sz w:val="24"/>
          <w:szCs w:val="24"/>
          <w:lang w:val="sr-Latn-CS"/>
        </w:rPr>
        <w:t>.</w:t>
      </w:r>
      <w:r w:rsidR="00204704" w:rsidRPr="00204704">
        <w:rPr>
          <w:rFonts w:ascii="Georgia" w:hAnsi="Georgia"/>
          <w:sz w:val="24"/>
          <w:szCs w:val="24"/>
          <w:lang w:val="sr-Latn-CS"/>
        </w:rPr>
        <w:t xml:space="preserve"> </w:t>
      </w:r>
    </w:p>
    <w:p w:rsidR="00264B2B" w:rsidRPr="00204704" w:rsidRDefault="00264B2B" w:rsidP="00226FE4">
      <w:pPr>
        <w:tabs>
          <w:tab w:val="left" w:pos="630"/>
        </w:tabs>
        <w:spacing w:line="240" w:lineRule="auto"/>
        <w:jc w:val="left"/>
        <w:rPr>
          <w:b/>
          <w:sz w:val="24"/>
          <w:lang w:val="sr-Latn-CS"/>
        </w:rPr>
      </w:pPr>
    </w:p>
    <w:p w:rsidR="00EE19C6" w:rsidRPr="00204704" w:rsidRDefault="00204704" w:rsidP="00EE19C6">
      <w:pPr>
        <w:spacing w:line="240" w:lineRule="auto"/>
        <w:jc w:val="center"/>
        <w:rPr>
          <w:b/>
          <w:sz w:val="24"/>
          <w:lang w:val="sr-Latn-CS"/>
        </w:rPr>
      </w:pPr>
      <w:r>
        <w:rPr>
          <w:b/>
          <w:sz w:val="24"/>
          <w:lang w:val="sr-Latn-CS"/>
        </w:rPr>
        <w:br w:type="page"/>
      </w:r>
      <w:r w:rsidR="00EE19C6" w:rsidRPr="00204704">
        <w:rPr>
          <w:b/>
          <w:sz w:val="24"/>
          <w:lang w:val="sr-Latn-CS"/>
        </w:rPr>
        <w:lastRenderedPageBreak/>
        <w:t>IZ TIH RAZLOGA</w:t>
      </w:r>
    </w:p>
    <w:p w:rsidR="000708B1" w:rsidRPr="00204704" w:rsidRDefault="000708B1" w:rsidP="00226FE4">
      <w:pPr>
        <w:tabs>
          <w:tab w:val="left" w:pos="630"/>
        </w:tabs>
        <w:spacing w:line="240" w:lineRule="auto"/>
        <w:jc w:val="center"/>
        <w:rPr>
          <w:b/>
          <w:sz w:val="24"/>
          <w:lang w:val="sr-Latn-CS"/>
        </w:rPr>
      </w:pPr>
    </w:p>
    <w:p w:rsidR="000708B1" w:rsidRPr="00204704" w:rsidRDefault="00EE19C6" w:rsidP="000708B1">
      <w:pPr>
        <w:tabs>
          <w:tab w:val="left" w:pos="630"/>
        </w:tabs>
        <w:spacing w:line="240" w:lineRule="auto"/>
        <w:jc w:val="left"/>
        <w:rPr>
          <w:sz w:val="24"/>
          <w:lang w:val="sr-Latn-CS"/>
        </w:rPr>
      </w:pPr>
      <w:r w:rsidRPr="00204704">
        <w:rPr>
          <w:sz w:val="24"/>
          <w:lang w:val="sr-Latn-CS"/>
        </w:rPr>
        <w:t>Ustavni Sud, na osnovu člana</w:t>
      </w:r>
      <w:r w:rsidR="000708B1" w:rsidRPr="00204704">
        <w:rPr>
          <w:sz w:val="24"/>
          <w:lang w:val="sr-Latn-CS"/>
        </w:rPr>
        <w:t xml:space="preserve"> 116 (1) </w:t>
      </w:r>
      <w:r w:rsidRPr="00204704">
        <w:rPr>
          <w:sz w:val="24"/>
          <w:lang w:val="sr-Latn-CS"/>
        </w:rPr>
        <w:t>Ustava</w:t>
      </w:r>
      <w:r w:rsidR="000708B1" w:rsidRPr="00204704">
        <w:rPr>
          <w:sz w:val="24"/>
          <w:lang w:val="sr-Latn-CS"/>
        </w:rPr>
        <w:t xml:space="preserve">, </w:t>
      </w:r>
      <w:r w:rsidRPr="00204704">
        <w:rPr>
          <w:sz w:val="24"/>
          <w:lang w:val="sr-Latn-CS"/>
        </w:rPr>
        <w:t>člana</w:t>
      </w:r>
      <w:r w:rsidR="000708B1" w:rsidRPr="00204704">
        <w:rPr>
          <w:sz w:val="24"/>
          <w:lang w:val="sr-Latn-CS"/>
        </w:rPr>
        <w:t xml:space="preserve"> 20 </w:t>
      </w:r>
      <w:r w:rsidRPr="00204704">
        <w:rPr>
          <w:sz w:val="24"/>
          <w:lang w:val="sr-Latn-CS"/>
        </w:rPr>
        <w:t>Zakona i pravila</w:t>
      </w:r>
      <w:r w:rsidR="000708B1" w:rsidRPr="00204704">
        <w:rPr>
          <w:sz w:val="24"/>
          <w:lang w:val="sr-Latn-CS"/>
        </w:rPr>
        <w:t xml:space="preserve"> 35 (5) </w:t>
      </w:r>
      <w:r w:rsidRPr="00204704">
        <w:rPr>
          <w:sz w:val="24"/>
          <w:lang w:val="sr-Latn-CS"/>
        </w:rPr>
        <w:t>Poslovnika o Radu</w:t>
      </w:r>
      <w:r w:rsidR="000708B1" w:rsidRPr="00204704">
        <w:rPr>
          <w:sz w:val="24"/>
          <w:lang w:val="sr-Latn-CS"/>
        </w:rPr>
        <w:t xml:space="preserve">, </w:t>
      </w:r>
      <w:r w:rsidRPr="00204704">
        <w:rPr>
          <w:sz w:val="24"/>
          <w:lang w:val="sr-Latn-CS"/>
        </w:rPr>
        <w:t>dana</w:t>
      </w:r>
      <w:r w:rsidR="000708B1" w:rsidRPr="00204704">
        <w:rPr>
          <w:sz w:val="24"/>
          <w:lang w:val="sr-Latn-CS"/>
        </w:rPr>
        <w:t xml:space="preserve"> </w:t>
      </w:r>
      <w:r w:rsidR="00093D95" w:rsidRPr="00204704">
        <w:rPr>
          <w:sz w:val="24"/>
          <w:lang w:val="sr-Latn-CS"/>
        </w:rPr>
        <w:t>7. novembra</w:t>
      </w:r>
      <w:r w:rsidR="000708B1" w:rsidRPr="00204704">
        <w:rPr>
          <w:sz w:val="24"/>
          <w:lang w:val="sr-Latn-CS"/>
        </w:rPr>
        <w:t xml:space="preserve"> 2019</w:t>
      </w:r>
      <w:r w:rsidRPr="00204704">
        <w:rPr>
          <w:sz w:val="24"/>
          <w:lang w:val="sr-Latn-CS"/>
        </w:rPr>
        <w:t>. godine</w:t>
      </w:r>
      <w:r w:rsidR="000708B1" w:rsidRPr="00204704">
        <w:rPr>
          <w:sz w:val="24"/>
          <w:lang w:val="sr-Latn-CS"/>
        </w:rPr>
        <w:t xml:space="preserve">, </w:t>
      </w:r>
      <w:r w:rsidRPr="00204704">
        <w:rPr>
          <w:sz w:val="24"/>
          <w:lang w:val="sr-Latn-CS"/>
        </w:rPr>
        <w:t>jednoglasno</w:t>
      </w:r>
      <w:r w:rsidR="000708B1" w:rsidRPr="00204704">
        <w:rPr>
          <w:sz w:val="24"/>
          <w:lang w:val="sr-Latn-CS"/>
        </w:rPr>
        <w:t xml:space="preserve"> </w:t>
      </w:r>
    </w:p>
    <w:p w:rsidR="00D61F36" w:rsidRPr="00204704" w:rsidRDefault="00D61F36" w:rsidP="00EE19C6">
      <w:pPr>
        <w:spacing w:line="240" w:lineRule="auto"/>
        <w:jc w:val="center"/>
        <w:rPr>
          <w:b/>
          <w:sz w:val="24"/>
          <w:lang w:val="sr-Latn-CS"/>
        </w:rPr>
      </w:pPr>
    </w:p>
    <w:p w:rsidR="00EE19C6" w:rsidRPr="00204704" w:rsidRDefault="00EE19C6" w:rsidP="00EE19C6">
      <w:pPr>
        <w:spacing w:line="240" w:lineRule="auto"/>
        <w:jc w:val="center"/>
        <w:rPr>
          <w:b/>
          <w:sz w:val="24"/>
          <w:lang w:val="sr-Latn-CS"/>
        </w:rPr>
      </w:pPr>
      <w:r w:rsidRPr="00204704">
        <w:rPr>
          <w:b/>
          <w:sz w:val="24"/>
          <w:lang w:val="sr-Latn-CS"/>
        </w:rPr>
        <w:t>ODLUČUJE</w:t>
      </w:r>
    </w:p>
    <w:p w:rsidR="000708B1" w:rsidRPr="00204704" w:rsidRDefault="000708B1" w:rsidP="000708B1">
      <w:pPr>
        <w:tabs>
          <w:tab w:val="left" w:pos="630"/>
        </w:tabs>
        <w:spacing w:line="240" w:lineRule="auto"/>
        <w:jc w:val="center"/>
        <w:rPr>
          <w:b/>
          <w:sz w:val="24"/>
          <w:lang w:val="sr-Latn-CS"/>
        </w:rPr>
      </w:pPr>
    </w:p>
    <w:p w:rsidR="000708B1" w:rsidRPr="00204704" w:rsidRDefault="00EE19C6" w:rsidP="00204704">
      <w:pPr>
        <w:numPr>
          <w:ilvl w:val="0"/>
          <w:numId w:val="30"/>
        </w:numPr>
        <w:tabs>
          <w:tab w:val="left" w:pos="1440"/>
        </w:tabs>
        <w:spacing w:line="240" w:lineRule="auto"/>
        <w:ind w:left="1440"/>
        <w:jc w:val="left"/>
        <w:rPr>
          <w:sz w:val="24"/>
          <w:lang w:val="sr-Latn-CS"/>
        </w:rPr>
      </w:pPr>
      <w:r w:rsidRPr="00204704">
        <w:rPr>
          <w:sz w:val="24"/>
          <w:lang w:val="sr-Latn-CS"/>
        </w:rPr>
        <w:t>DA ODBACI zahtev po kratkom postupku</w:t>
      </w:r>
      <w:r w:rsidR="000708B1" w:rsidRPr="00204704">
        <w:rPr>
          <w:sz w:val="24"/>
          <w:lang w:val="sr-Latn-CS"/>
        </w:rPr>
        <w:t>;</w:t>
      </w:r>
    </w:p>
    <w:p w:rsidR="000708B1" w:rsidRPr="00204704" w:rsidRDefault="000708B1" w:rsidP="00204704">
      <w:pPr>
        <w:tabs>
          <w:tab w:val="left" w:pos="1440"/>
        </w:tabs>
        <w:spacing w:line="240" w:lineRule="auto"/>
        <w:ind w:left="1440" w:hanging="720"/>
        <w:jc w:val="left"/>
        <w:rPr>
          <w:sz w:val="24"/>
          <w:lang w:val="sr-Latn-CS"/>
        </w:rPr>
      </w:pPr>
    </w:p>
    <w:p w:rsidR="000708B1" w:rsidRPr="00204704" w:rsidRDefault="00EE19C6" w:rsidP="00204704">
      <w:pPr>
        <w:numPr>
          <w:ilvl w:val="0"/>
          <w:numId w:val="30"/>
        </w:numPr>
        <w:tabs>
          <w:tab w:val="left" w:pos="1440"/>
        </w:tabs>
        <w:spacing w:line="240" w:lineRule="auto"/>
        <w:ind w:left="1440"/>
        <w:jc w:val="left"/>
        <w:rPr>
          <w:sz w:val="24"/>
          <w:lang w:val="sr-Latn-CS"/>
        </w:rPr>
      </w:pPr>
      <w:r w:rsidRPr="00204704">
        <w:rPr>
          <w:sz w:val="24"/>
          <w:lang w:val="sr-Latn-CS"/>
        </w:rPr>
        <w:t>DA DOSTAVI ovu odluku stranama</w:t>
      </w:r>
      <w:r w:rsidR="000708B1" w:rsidRPr="00204704">
        <w:rPr>
          <w:sz w:val="24"/>
          <w:lang w:val="sr-Latn-CS"/>
        </w:rPr>
        <w:t>;</w:t>
      </w:r>
    </w:p>
    <w:p w:rsidR="002D38B6" w:rsidRPr="00204704" w:rsidRDefault="002D38B6" w:rsidP="00204704">
      <w:pPr>
        <w:tabs>
          <w:tab w:val="left" w:pos="1440"/>
        </w:tabs>
        <w:spacing w:line="240" w:lineRule="auto"/>
        <w:ind w:left="1440" w:hanging="720"/>
        <w:jc w:val="left"/>
        <w:rPr>
          <w:sz w:val="24"/>
          <w:lang w:val="sr-Latn-CS"/>
        </w:rPr>
      </w:pPr>
    </w:p>
    <w:p w:rsidR="000708B1" w:rsidRPr="00204704" w:rsidRDefault="00EE19C6" w:rsidP="00204704">
      <w:pPr>
        <w:numPr>
          <w:ilvl w:val="0"/>
          <w:numId w:val="30"/>
        </w:numPr>
        <w:tabs>
          <w:tab w:val="left" w:pos="1440"/>
        </w:tabs>
        <w:spacing w:line="240" w:lineRule="auto"/>
        <w:ind w:left="1440"/>
        <w:jc w:val="left"/>
        <w:rPr>
          <w:sz w:val="24"/>
          <w:lang w:val="sr-Latn-CS"/>
        </w:rPr>
      </w:pPr>
      <w:r w:rsidRPr="00204704">
        <w:rPr>
          <w:sz w:val="24"/>
          <w:lang w:val="sr-Latn-CS"/>
        </w:rPr>
        <w:t>DA OBJAVI ovu odluku u Službenom listu, u skladu sa članom 20 (4) Zakona</w:t>
      </w:r>
      <w:r w:rsidR="000708B1" w:rsidRPr="00204704">
        <w:rPr>
          <w:sz w:val="24"/>
          <w:lang w:val="sr-Latn-CS"/>
        </w:rPr>
        <w:t>;</w:t>
      </w:r>
    </w:p>
    <w:p w:rsidR="002D38B6" w:rsidRPr="00204704" w:rsidRDefault="002D38B6" w:rsidP="00204704">
      <w:pPr>
        <w:tabs>
          <w:tab w:val="left" w:pos="1440"/>
        </w:tabs>
        <w:spacing w:line="240" w:lineRule="auto"/>
        <w:ind w:left="1440" w:hanging="720"/>
        <w:jc w:val="left"/>
        <w:rPr>
          <w:sz w:val="24"/>
          <w:lang w:val="sr-Latn-CS"/>
        </w:rPr>
      </w:pPr>
    </w:p>
    <w:p w:rsidR="002D38B6" w:rsidRPr="00204704" w:rsidRDefault="00EE19C6" w:rsidP="00204704">
      <w:pPr>
        <w:numPr>
          <w:ilvl w:val="0"/>
          <w:numId w:val="30"/>
        </w:numPr>
        <w:tabs>
          <w:tab w:val="left" w:pos="1440"/>
        </w:tabs>
        <w:spacing w:line="240" w:lineRule="auto"/>
        <w:ind w:left="1440"/>
        <w:jc w:val="left"/>
        <w:rPr>
          <w:sz w:val="24"/>
          <w:lang w:val="sr-Latn-CS"/>
        </w:rPr>
      </w:pPr>
      <w:r w:rsidRPr="00204704">
        <w:rPr>
          <w:sz w:val="24"/>
          <w:lang w:val="sr-Latn-CS"/>
        </w:rPr>
        <w:t>OVA ODLUKA stupa na snagu odmah</w:t>
      </w:r>
      <w:r w:rsidR="002D38B6" w:rsidRPr="00204704">
        <w:rPr>
          <w:sz w:val="24"/>
          <w:lang w:val="sr-Latn-CS"/>
        </w:rPr>
        <w:t>.</w:t>
      </w:r>
    </w:p>
    <w:p w:rsidR="002D38B6" w:rsidRDefault="002D38B6" w:rsidP="002D38B6">
      <w:pPr>
        <w:pStyle w:val="ListParagraph"/>
        <w:rPr>
          <w:sz w:val="24"/>
          <w:lang w:val="sr-Latn-CS"/>
        </w:rPr>
      </w:pPr>
    </w:p>
    <w:p w:rsidR="00204704" w:rsidRDefault="00204704" w:rsidP="002D38B6">
      <w:pPr>
        <w:pStyle w:val="ListParagraph"/>
        <w:rPr>
          <w:sz w:val="24"/>
          <w:lang w:val="sr-Latn-CS"/>
        </w:rPr>
      </w:pPr>
    </w:p>
    <w:p w:rsidR="00204704" w:rsidRDefault="00204704" w:rsidP="002D38B6">
      <w:pPr>
        <w:pStyle w:val="ListParagraph"/>
        <w:rPr>
          <w:sz w:val="24"/>
          <w:lang w:val="sr-Latn-CS"/>
        </w:rPr>
      </w:pPr>
    </w:p>
    <w:p w:rsidR="002D38B6" w:rsidRPr="00204704" w:rsidRDefault="00EE19C6" w:rsidP="002D38B6">
      <w:pPr>
        <w:tabs>
          <w:tab w:val="left" w:pos="630"/>
        </w:tabs>
        <w:spacing w:line="240" w:lineRule="auto"/>
        <w:jc w:val="left"/>
        <w:rPr>
          <w:b/>
          <w:sz w:val="24"/>
          <w:lang w:val="sr-Latn-CS"/>
        </w:rPr>
      </w:pPr>
      <w:r w:rsidRPr="00204704">
        <w:rPr>
          <w:b/>
          <w:sz w:val="24"/>
          <w:lang w:val="sr-Latn-CS"/>
        </w:rPr>
        <w:t xml:space="preserve">Sudija izvestilac </w:t>
      </w:r>
      <w:r w:rsidRPr="00204704">
        <w:rPr>
          <w:b/>
          <w:sz w:val="24"/>
          <w:lang w:val="sr-Latn-CS"/>
        </w:rPr>
        <w:tab/>
      </w:r>
      <w:r w:rsidRPr="00204704">
        <w:rPr>
          <w:b/>
          <w:sz w:val="24"/>
          <w:lang w:val="sr-Latn-CS"/>
        </w:rPr>
        <w:tab/>
      </w:r>
      <w:r w:rsidRPr="00204704">
        <w:rPr>
          <w:b/>
          <w:sz w:val="24"/>
          <w:lang w:val="sr-Latn-CS"/>
        </w:rPr>
        <w:tab/>
      </w:r>
      <w:r w:rsidRPr="00204704">
        <w:rPr>
          <w:b/>
          <w:sz w:val="24"/>
          <w:lang w:val="sr-Latn-CS"/>
        </w:rPr>
        <w:tab/>
      </w:r>
      <w:r w:rsidR="00204704">
        <w:rPr>
          <w:b/>
          <w:sz w:val="24"/>
          <w:lang w:val="sr-Latn-CS"/>
        </w:rPr>
        <w:tab/>
      </w:r>
      <w:r w:rsidRPr="00204704">
        <w:rPr>
          <w:b/>
          <w:sz w:val="24"/>
          <w:lang w:val="sr-Latn-CS"/>
        </w:rPr>
        <w:t>Predsednica Ustavnog suda</w:t>
      </w:r>
    </w:p>
    <w:p w:rsidR="002D38B6" w:rsidRPr="00204704" w:rsidRDefault="002D38B6" w:rsidP="002D38B6">
      <w:pPr>
        <w:tabs>
          <w:tab w:val="left" w:pos="630"/>
        </w:tabs>
        <w:spacing w:line="240" w:lineRule="auto"/>
        <w:jc w:val="left"/>
        <w:rPr>
          <w:b/>
          <w:sz w:val="24"/>
          <w:lang w:val="sr-Latn-CS"/>
        </w:rPr>
      </w:pPr>
    </w:p>
    <w:p w:rsidR="002D38B6" w:rsidRDefault="002D38B6" w:rsidP="002D38B6">
      <w:pPr>
        <w:tabs>
          <w:tab w:val="left" w:pos="630"/>
        </w:tabs>
        <w:spacing w:line="240" w:lineRule="auto"/>
        <w:jc w:val="left"/>
        <w:rPr>
          <w:b/>
          <w:sz w:val="24"/>
          <w:lang w:val="sr-Latn-CS"/>
        </w:rPr>
      </w:pPr>
    </w:p>
    <w:p w:rsidR="00204704" w:rsidRDefault="00204704" w:rsidP="002D38B6">
      <w:pPr>
        <w:tabs>
          <w:tab w:val="left" w:pos="630"/>
        </w:tabs>
        <w:spacing w:line="240" w:lineRule="auto"/>
        <w:jc w:val="left"/>
        <w:rPr>
          <w:b/>
          <w:sz w:val="24"/>
          <w:lang w:val="sr-Latn-CS"/>
        </w:rPr>
      </w:pPr>
    </w:p>
    <w:p w:rsidR="00204704" w:rsidRPr="00204704" w:rsidRDefault="00204704" w:rsidP="002D38B6">
      <w:pPr>
        <w:tabs>
          <w:tab w:val="left" w:pos="630"/>
        </w:tabs>
        <w:spacing w:line="240" w:lineRule="auto"/>
        <w:jc w:val="left"/>
        <w:rPr>
          <w:b/>
          <w:sz w:val="24"/>
          <w:lang w:val="sr-Latn-CS"/>
        </w:rPr>
      </w:pPr>
    </w:p>
    <w:p w:rsidR="000708B1" w:rsidRPr="00204704" w:rsidRDefault="002D38B6" w:rsidP="000708B1">
      <w:pPr>
        <w:tabs>
          <w:tab w:val="left" w:pos="630"/>
        </w:tabs>
        <w:spacing w:line="240" w:lineRule="auto"/>
        <w:jc w:val="left"/>
        <w:rPr>
          <w:sz w:val="24"/>
          <w:lang w:val="sr-Latn-CS"/>
        </w:rPr>
      </w:pPr>
      <w:r w:rsidRPr="00204704">
        <w:rPr>
          <w:sz w:val="24"/>
          <w:lang w:val="sr-Latn-CS"/>
        </w:rPr>
        <w:t>Radomir Laban</w:t>
      </w:r>
      <w:r w:rsidR="00204704" w:rsidRPr="00204704">
        <w:rPr>
          <w:sz w:val="24"/>
          <w:lang w:val="sr-Latn-CS"/>
        </w:rPr>
        <w:t xml:space="preserve"> </w:t>
      </w:r>
      <w:r w:rsidR="00204704">
        <w:rPr>
          <w:sz w:val="24"/>
          <w:lang w:val="sr-Latn-CS"/>
        </w:rPr>
        <w:tab/>
      </w:r>
      <w:r w:rsidR="00204704">
        <w:rPr>
          <w:sz w:val="24"/>
          <w:lang w:val="sr-Latn-CS"/>
        </w:rPr>
        <w:tab/>
      </w:r>
      <w:r w:rsidR="00204704">
        <w:rPr>
          <w:sz w:val="24"/>
          <w:lang w:val="sr-Latn-CS"/>
        </w:rPr>
        <w:tab/>
      </w:r>
      <w:r w:rsidR="00204704">
        <w:rPr>
          <w:sz w:val="24"/>
          <w:lang w:val="sr-Latn-CS"/>
        </w:rPr>
        <w:tab/>
      </w:r>
      <w:r w:rsidR="00204704">
        <w:rPr>
          <w:sz w:val="24"/>
          <w:lang w:val="sr-Latn-CS"/>
        </w:rPr>
        <w:tab/>
      </w:r>
      <w:r w:rsidRPr="00204704">
        <w:rPr>
          <w:sz w:val="24"/>
          <w:lang w:val="sr-Latn-CS"/>
        </w:rPr>
        <w:t>Arta Rama-Hajrizi</w:t>
      </w:r>
    </w:p>
    <w:sectPr w:rsidR="000708B1" w:rsidRPr="00204704" w:rsidSect="0021411B">
      <w:footerReference w:type="default" r:id="rId8"/>
      <w:headerReference w:type="first" r:id="rId9"/>
      <w:footerReference w:type="first" r:id="rId10"/>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F94" w:rsidRDefault="00C84F94">
      <w:r>
        <w:separator/>
      </w:r>
    </w:p>
  </w:endnote>
  <w:endnote w:type="continuationSeparator" w:id="0">
    <w:p w:rsidR="00C84F94" w:rsidRDefault="00C8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d3144">
    <w:altName w:val="F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A6" w:rsidRDefault="004233A6">
    <w:pPr>
      <w:pStyle w:val="Footer"/>
    </w:pPr>
  </w:p>
  <w:p w:rsidR="004233A6" w:rsidRDefault="009639E7" w:rsidP="006C1087">
    <w:pPr>
      <w:pStyle w:val="Footer"/>
      <w:jc w:val="center"/>
      <w:rPr>
        <w:sz w:val="22"/>
        <w:szCs w:val="22"/>
      </w:rPr>
    </w:pPr>
    <w:r w:rsidRPr="00776758">
      <w:rPr>
        <w:sz w:val="22"/>
        <w:szCs w:val="22"/>
      </w:rPr>
      <w:fldChar w:fldCharType="begin"/>
    </w:r>
    <w:r w:rsidR="004233A6" w:rsidRPr="00776758">
      <w:rPr>
        <w:sz w:val="22"/>
        <w:szCs w:val="22"/>
      </w:rPr>
      <w:instrText xml:space="preserve"> PAGE  \* Arabic  \* MERGEFORMAT </w:instrText>
    </w:r>
    <w:r w:rsidRPr="00776758">
      <w:rPr>
        <w:sz w:val="22"/>
        <w:szCs w:val="22"/>
      </w:rPr>
      <w:fldChar w:fldCharType="separate"/>
    </w:r>
    <w:r w:rsidR="00D46950">
      <w:rPr>
        <w:noProof/>
        <w:sz w:val="22"/>
        <w:szCs w:val="22"/>
      </w:rPr>
      <w:t>2</w:t>
    </w:r>
    <w:r w:rsidRPr="00776758">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A6" w:rsidRDefault="004233A6" w:rsidP="00435766">
    <w:pPr>
      <w:pStyle w:val="Footer"/>
      <w:jc w:val="center"/>
      <w:rPr>
        <w:sz w:val="22"/>
        <w:szCs w:val="22"/>
      </w:rPr>
    </w:pPr>
    <w:r>
      <w:rPr>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F94" w:rsidRDefault="00C84F94">
      <w:r>
        <w:separator/>
      </w:r>
    </w:p>
  </w:footnote>
  <w:footnote w:type="continuationSeparator" w:id="0">
    <w:p w:rsidR="00C84F94" w:rsidRDefault="00C8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3A6" w:rsidRDefault="00480C88" w:rsidP="00D10204">
    <w:pPr>
      <w:pStyle w:val="Header"/>
      <w:tabs>
        <w:tab w:val="clear" w:pos="4320"/>
        <w:tab w:val="clear" w:pos="8640"/>
        <w:tab w:val="left" w:pos="5191"/>
      </w:tabs>
    </w:pPr>
    <w:r w:rsidRPr="009F181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logo-vendimet" style="width:450.75pt;height:151.5pt;visibility:visible">
          <v:imagedata r:id="rId1" o:title="llogo-vendime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E9F"/>
    <w:multiLevelType w:val="hybridMultilevel"/>
    <w:tmpl w:val="11147A04"/>
    <w:lvl w:ilvl="0" w:tplc="185AA922">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4E0DA9"/>
    <w:multiLevelType w:val="hybridMultilevel"/>
    <w:tmpl w:val="7A3A8DEE"/>
    <w:lvl w:ilvl="0" w:tplc="92AEA57E">
      <w:start w:val="75"/>
      <w:numFmt w:val="decimal"/>
      <w:lvlText w:val="%1"/>
      <w:lvlJc w:val="left"/>
      <w:pPr>
        <w:ind w:left="720" w:hanging="360"/>
      </w:pPr>
      <w:rPr>
        <w:rFonts w:hint="default"/>
        <w:color w:val="1122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67201"/>
    <w:multiLevelType w:val="hybridMultilevel"/>
    <w:tmpl w:val="0F5468EE"/>
    <w:lvl w:ilvl="0" w:tplc="E12ABD08">
      <w:start w:val="1"/>
      <w:numFmt w:val="lowerRoman"/>
      <w:lvlText w:val="(%1)"/>
      <w:lvlJc w:val="left"/>
      <w:pPr>
        <w:ind w:left="1350" w:hanging="720"/>
      </w:pPr>
      <w:rPr>
        <w:rFonts w:cs="Arial"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15A6B07"/>
    <w:multiLevelType w:val="hybridMultilevel"/>
    <w:tmpl w:val="54440964"/>
    <w:lvl w:ilvl="0" w:tplc="0C56AD7E">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141348F5"/>
    <w:multiLevelType w:val="hybridMultilevel"/>
    <w:tmpl w:val="64B02928"/>
    <w:lvl w:ilvl="0" w:tplc="A3E05770">
      <w:start w:val="32"/>
      <w:numFmt w:val="decimal"/>
      <w:lvlText w:val="%1."/>
      <w:lvlJc w:val="left"/>
      <w:pPr>
        <w:ind w:left="2070" w:hanging="360"/>
      </w:pPr>
      <w:rPr>
        <w:rFonts w:hint="default"/>
      </w:rPr>
    </w:lvl>
    <w:lvl w:ilvl="1" w:tplc="04070019" w:tentative="1">
      <w:start w:val="1"/>
      <w:numFmt w:val="lowerLetter"/>
      <w:lvlText w:val="%2."/>
      <w:lvlJc w:val="left"/>
      <w:pPr>
        <w:ind w:left="2790" w:hanging="360"/>
      </w:pPr>
    </w:lvl>
    <w:lvl w:ilvl="2" w:tplc="0407001B" w:tentative="1">
      <w:start w:val="1"/>
      <w:numFmt w:val="lowerRoman"/>
      <w:lvlText w:val="%3."/>
      <w:lvlJc w:val="right"/>
      <w:pPr>
        <w:ind w:left="3510" w:hanging="180"/>
      </w:pPr>
    </w:lvl>
    <w:lvl w:ilvl="3" w:tplc="0407000F" w:tentative="1">
      <w:start w:val="1"/>
      <w:numFmt w:val="decimal"/>
      <w:lvlText w:val="%4."/>
      <w:lvlJc w:val="left"/>
      <w:pPr>
        <w:ind w:left="4230" w:hanging="360"/>
      </w:pPr>
    </w:lvl>
    <w:lvl w:ilvl="4" w:tplc="04070019" w:tentative="1">
      <w:start w:val="1"/>
      <w:numFmt w:val="lowerLetter"/>
      <w:lvlText w:val="%5."/>
      <w:lvlJc w:val="left"/>
      <w:pPr>
        <w:ind w:left="4950" w:hanging="360"/>
      </w:pPr>
    </w:lvl>
    <w:lvl w:ilvl="5" w:tplc="0407001B" w:tentative="1">
      <w:start w:val="1"/>
      <w:numFmt w:val="lowerRoman"/>
      <w:lvlText w:val="%6."/>
      <w:lvlJc w:val="right"/>
      <w:pPr>
        <w:ind w:left="5670" w:hanging="180"/>
      </w:pPr>
    </w:lvl>
    <w:lvl w:ilvl="6" w:tplc="0407000F" w:tentative="1">
      <w:start w:val="1"/>
      <w:numFmt w:val="decimal"/>
      <w:lvlText w:val="%7."/>
      <w:lvlJc w:val="left"/>
      <w:pPr>
        <w:ind w:left="6390" w:hanging="360"/>
      </w:pPr>
    </w:lvl>
    <w:lvl w:ilvl="7" w:tplc="04070019" w:tentative="1">
      <w:start w:val="1"/>
      <w:numFmt w:val="lowerLetter"/>
      <w:lvlText w:val="%8."/>
      <w:lvlJc w:val="left"/>
      <w:pPr>
        <w:ind w:left="7110" w:hanging="360"/>
      </w:pPr>
    </w:lvl>
    <w:lvl w:ilvl="8" w:tplc="0407001B" w:tentative="1">
      <w:start w:val="1"/>
      <w:numFmt w:val="lowerRoman"/>
      <w:lvlText w:val="%9."/>
      <w:lvlJc w:val="right"/>
      <w:pPr>
        <w:ind w:left="7830" w:hanging="180"/>
      </w:pPr>
    </w:lvl>
  </w:abstractNum>
  <w:abstractNum w:abstractNumId="5" w15:restartNumberingAfterBreak="0">
    <w:nsid w:val="1C953C52"/>
    <w:multiLevelType w:val="hybridMultilevel"/>
    <w:tmpl w:val="CC14B142"/>
    <w:lvl w:ilvl="0" w:tplc="185AA9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75BCB"/>
    <w:multiLevelType w:val="hybridMultilevel"/>
    <w:tmpl w:val="8DE8787E"/>
    <w:lvl w:ilvl="0" w:tplc="185AA922">
      <w:start w:val="1"/>
      <w:numFmt w:val="decimal"/>
      <w:lvlText w:val="%1."/>
      <w:lvlJc w:val="left"/>
      <w:pPr>
        <w:ind w:left="810" w:hanging="360"/>
      </w:pPr>
      <w:rPr>
        <w:rFonts w:hint="default"/>
        <w:b w:val="0"/>
        <w:i w:val="0"/>
      </w:rPr>
    </w:lvl>
    <w:lvl w:ilvl="1" w:tplc="8A22E378">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3CF6FD0"/>
    <w:multiLevelType w:val="hybridMultilevel"/>
    <w:tmpl w:val="D86C38AC"/>
    <w:lvl w:ilvl="0" w:tplc="B6E6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D3589"/>
    <w:multiLevelType w:val="hybridMultilevel"/>
    <w:tmpl w:val="13A856AA"/>
    <w:lvl w:ilvl="0" w:tplc="3DC6603A">
      <w:start w:val="1"/>
      <w:numFmt w:val="upperRoman"/>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249B0414"/>
    <w:multiLevelType w:val="hybridMultilevel"/>
    <w:tmpl w:val="4C6E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D775C"/>
    <w:multiLevelType w:val="hybridMultilevel"/>
    <w:tmpl w:val="756C4AF8"/>
    <w:lvl w:ilvl="0" w:tplc="80C0C4DC">
      <w:start w:val="1"/>
      <w:numFmt w:val="decimal"/>
      <w:lvlText w:val="%1."/>
      <w:lvlJc w:val="left"/>
      <w:pPr>
        <w:tabs>
          <w:tab w:val="num" w:pos="720"/>
        </w:tabs>
        <w:ind w:left="720" w:hanging="360"/>
      </w:pPr>
      <w:rPr>
        <w:rFonts w:ascii="Georgia" w:hAnsi="Georgia" w:hint="default"/>
        <w:b w:val="0"/>
        <w:i w:val="0"/>
        <w:color w:val="00000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AA1621"/>
    <w:multiLevelType w:val="hybridMultilevel"/>
    <w:tmpl w:val="11147A04"/>
    <w:lvl w:ilvl="0" w:tplc="185AA922">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44EE2785"/>
    <w:multiLevelType w:val="hybridMultilevel"/>
    <w:tmpl w:val="513CBEEC"/>
    <w:lvl w:ilvl="0" w:tplc="1B1660D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44774"/>
    <w:multiLevelType w:val="hybridMultilevel"/>
    <w:tmpl w:val="11147A04"/>
    <w:lvl w:ilvl="0" w:tplc="185AA922">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5607147F"/>
    <w:multiLevelType w:val="hybridMultilevel"/>
    <w:tmpl w:val="11147A04"/>
    <w:lvl w:ilvl="0" w:tplc="185AA922">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57DD780D"/>
    <w:multiLevelType w:val="hybridMultilevel"/>
    <w:tmpl w:val="BCFC95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8FE5CD3"/>
    <w:multiLevelType w:val="hybridMultilevel"/>
    <w:tmpl w:val="6D8A9FE0"/>
    <w:lvl w:ilvl="0" w:tplc="A8262694">
      <w:start w:val="1"/>
      <w:numFmt w:val="decimal"/>
      <w:lvlText w:val="%1."/>
      <w:lvlJc w:val="left"/>
      <w:pPr>
        <w:ind w:left="360" w:hanging="360"/>
      </w:pPr>
      <w:rPr>
        <w:rFonts w:ascii="Georgia" w:hAnsi="Georgia"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A7E5981"/>
    <w:multiLevelType w:val="hybridMultilevel"/>
    <w:tmpl w:val="9030288A"/>
    <w:lvl w:ilvl="0" w:tplc="203864E8">
      <w:start w:val="12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921D3"/>
    <w:multiLevelType w:val="hybridMultilevel"/>
    <w:tmpl w:val="7CE27BBE"/>
    <w:lvl w:ilvl="0" w:tplc="5A861E8E">
      <w:start w:val="2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14D26"/>
    <w:multiLevelType w:val="hybridMultilevel"/>
    <w:tmpl w:val="11147A04"/>
    <w:lvl w:ilvl="0" w:tplc="185AA922">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5EDF64F1"/>
    <w:multiLevelType w:val="hybridMultilevel"/>
    <w:tmpl w:val="11147A04"/>
    <w:lvl w:ilvl="0" w:tplc="185AA922">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6173351B"/>
    <w:multiLevelType w:val="hybridMultilevel"/>
    <w:tmpl w:val="04A0D3A6"/>
    <w:lvl w:ilvl="0" w:tplc="8B001D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A03CB"/>
    <w:multiLevelType w:val="hybridMultilevel"/>
    <w:tmpl w:val="F46EC934"/>
    <w:lvl w:ilvl="0" w:tplc="3014FC7E">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C6B05"/>
    <w:multiLevelType w:val="hybridMultilevel"/>
    <w:tmpl w:val="8DE8787E"/>
    <w:lvl w:ilvl="0" w:tplc="185AA922">
      <w:start w:val="1"/>
      <w:numFmt w:val="decimal"/>
      <w:lvlText w:val="%1."/>
      <w:lvlJc w:val="left"/>
      <w:pPr>
        <w:ind w:left="810" w:hanging="360"/>
      </w:pPr>
      <w:rPr>
        <w:rFonts w:hint="default"/>
        <w:b w:val="0"/>
        <w:i w:val="0"/>
      </w:rPr>
    </w:lvl>
    <w:lvl w:ilvl="1" w:tplc="8A22E378">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6F2A6F7B"/>
    <w:multiLevelType w:val="hybridMultilevel"/>
    <w:tmpl w:val="FE04AC88"/>
    <w:lvl w:ilvl="0" w:tplc="A3E05770">
      <w:start w:val="3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7E0754"/>
    <w:multiLevelType w:val="hybridMultilevel"/>
    <w:tmpl w:val="A3F8F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E35569"/>
    <w:multiLevelType w:val="hybridMultilevel"/>
    <w:tmpl w:val="E0AA5460"/>
    <w:lvl w:ilvl="0" w:tplc="92AEA57E">
      <w:start w:val="75"/>
      <w:numFmt w:val="decimal"/>
      <w:lvlText w:val="%1"/>
      <w:lvlJc w:val="left"/>
      <w:pPr>
        <w:ind w:left="720" w:hanging="360"/>
      </w:pPr>
      <w:rPr>
        <w:rFonts w:hint="default"/>
        <w:color w:val="112233"/>
      </w:rPr>
    </w:lvl>
    <w:lvl w:ilvl="1" w:tplc="04090001">
      <w:start w:val="1"/>
      <w:numFmt w:val="bullet"/>
      <w:lvlText w:val=""/>
      <w:lvlJc w:val="left"/>
      <w:pPr>
        <w:tabs>
          <w:tab w:val="num" w:pos="1440"/>
        </w:tabs>
        <w:ind w:left="1440" w:hanging="360"/>
      </w:pPr>
      <w:rPr>
        <w:rFonts w:ascii="Symbol" w:hAnsi="Symbol" w:hint="default"/>
        <w:color w:val="11223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D6213"/>
    <w:multiLevelType w:val="hybridMultilevel"/>
    <w:tmpl w:val="F0A0ADA6"/>
    <w:lvl w:ilvl="0" w:tplc="95E63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F273B"/>
    <w:multiLevelType w:val="hybridMultilevel"/>
    <w:tmpl w:val="11147A04"/>
    <w:lvl w:ilvl="0" w:tplc="185AA922">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9"/>
  </w:num>
  <w:num w:numId="5">
    <w:abstractNumId w:val="5"/>
  </w:num>
  <w:num w:numId="6">
    <w:abstractNumId w:val="26"/>
  </w:num>
  <w:num w:numId="7">
    <w:abstractNumId w:val="1"/>
  </w:num>
  <w:num w:numId="8">
    <w:abstractNumId w:val="22"/>
  </w:num>
  <w:num w:numId="9">
    <w:abstractNumId w:val="25"/>
  </w:num>
  <w:num w:numId="10">
    <w:abstractNumId w:val="14"/>
  </w:num>
  <w:num w:numId="11">
    <w:abstractNumId w:val="28"/>
  </w:num>
  <w:num w:numId="12">
    <w:abstractNumId w:val="13"/>
  </w:num>
  <w:num w:numId="13">
    <w:abstractNumId w:val="19"/>
  </w:num>
  <w:num w:numId="14">
    <w:abstractNumId w:val="11"/>
  </w:num>
  <w:num w:numId="15">
    <w:abstractNumId w:val="21"/>
  </w:num>
  <w:num w:numId="16">
    <w:abstractNumId w:val="0"/>
  </w:num>
  <w:num w:numId="17">
    <w:abstractNumId w:val="20"/>
  </w:num>
  <w:num w:numId="18">
    <w:abstractNumId w:val="3"/>
  </w:num>
  <w:num w:numId="19">
    <w:abstractNumId w:val="17"/>
  </w:num>
  <w:num w:numId="20">
    <w:abstractNumId w:val="15"/>
  </w:num>
  <w:num w:numId="21">
    <w:abstractNumId w:val="24"/>
  </w:num>
  <w:num w:numId="22">
    <w:abstractNumId w:val="4"/>
  </w:num>
  <w:num w:numId="23">
    <w:abstractNumId w:val="10"/>
  </w:num>
  <w:num w:numId="24">
    <w:abstractNumId w:val="23"/>
  </w:num>
  <w:num w:numId="25">
    <w:abstractNumId w:val="12"/>
  </w:num>
  <w:num w:numId="26">
    <w:abstractNumId w:val="2"/>
  </w:num>
  <w:num w:numId="27">
    <w:abstractNumId w:val="16"/>
  </w:num>
  <w:num w:numId="28">
    <w:abstractNumId w:val="16"/>
  </w:num>
  <w:num w:numId="29">
    <w:abstractNumId w:val="27"/>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8CF"/>
    <w:rsid w:val="00000067"/>
    <w:rsid w:val="000008BE"/>
    <w:rsid w:val="0000102C"/>
    <w:rsid w:val="00001ED3"/>
    <w:rsid w:val="00002093"/>
    <w:rsid w:val="00002E1A"/>
    <w:rsid w:val="000032D5"/>
    <w:rsid w:val="00004056"/>
    <w:rsid w:val="000044F1"/>
    <w:rsid w:val="0000587F"/>
    <w:rsid w:val="00006555"/>
    <w:rsid w:val="00006D54"/>
    <w:rsid w:val="00007ED9"/>
    <w:rsid w:val="00010044"/>
    <w:rsid w:val="0001132A"/>
    <w:rsid w:val="00011A6D"/>
    <w:rsid w:val="00011F5C"/>
    <w:rsid w:val="00012482"/>
    <w:rsid w:val="000125ED"/>
    <w:rsid w:val="00012D27"/>
    <w:rsid w:val="000130EF"/>
    <w:rsid w:val="00020099"/>
    <w:rsid w:val="00020224"/>
    <w:rsid w:val="00021161"/>
    <w:rsid w:val="000222E2"/>
    <w:rsid w:val="00022B32"/>
    <w:rsid w:val="00023B72"/>
    <w:rsid w:val="00024047"/>
    <w:rsid w:val="00025719"/>
    <w:rsid w:val="000261BE"/>
    <w:rsid w:val="00026DB0"/>
    <w:rsid w:val="000309F4"/>
    <w:rsid w:val="0003359D"/>
    <w:rsid w:val="00034B2E"/>
    <w:rsid w:val="000355F7"/>
    <w:rsid w:val="00036124"/>
    <w:rsid w:val="000365C9"/>
    <w:rsid w:val="00037D42"/>
    <w:rsid w:val="00037F5D"/>
    <w:rsid w:val="00040923"/>
    <w:rsid w:val="000412D3"/>
    <w:rsid w:val="0004207D"/>
    <w:rsid w:val="00042D2D"/>
    <w:rsid w:val="000438E6"/>
    <w:rsid w:val="000464B5"/>
    <w:rsid w:val="000464FB"/>
    <w:rsid w:val="000478EC"/>
    <w:rsid w:val="00053663"/>
    <w:rsid w:val="000540E8"/>
    <w:rsid w:val="00054763"/>
    <w:rsid w:val="000548A3"/>
    <w:rsid w:val="0005541C"/>
    <w:rsid w:val="000561D3"/>
    <w:rsid w:val="0005644D"/>
    <w:rsid w:val="000568EE"/>
    <w:rsid w:val="00056C2E"/>
    <w:rsid w:val="000571A3"/>
    <w:rsid w:val="00057749"/>
    <w:rsid w:val="000603B5"/>
    <w:rsid w:val="00060B6D"/>
    <w:rsid w:val="000613C9"/>
    <w:rsid w:val="000628CA"/>
    <w:rsid w:val="00062B51"/>
    <w:rsid w:val="000634E0"/>
    <w:rsid w:val="00064ACE"/>
    <w:rsid w:val="00065FD9"/>
    <w:rsid w:val="00067707"/>
    <w:rsid w:val="0007058F"/>
    <w:rsid w:val="000708B1"/>
    <w:rsid w:val="000717A0"/>
    <w:rsid w:val="00072F66"/>
    <w:rsid w:val="00073E7E"/>
    <w:rsid w:val="00073FEE"/>
    <w:rsid w:val="0007417E"/>
    <w:rsid w:val="000759D9"/>
    <w:rsid w:val="00075E52"/>
    <w:rsid w:val="00076B66"/>
    <w:rsid w:val="00077DF5"/>
    <w:rsid w:val="00077F82"/>
    <w:rsid w:val="00080000"/>
    <w:rsid w:val="00081752"/>
    <w:rsid w:val="000825F4"/>
    <w:rsid w:val="00082E81"/>
    <w:rsid w:val="000832E1"/>
    <w:rsid w:val="00083AEC"/>
    <w:rsid w:val="00084214"/>
    <w:rsid w:val="0008443D"/>
    <w:rsid w:val="00085CF2"/>
    <w:rsid w:val="00086322"/>
    <w:rsid w:val="000864BC"/>
    <w:rsid w:val="000865AD"/>
    <w:rsid w:val="00087F32"/>
    <w:rsid w:val="000908D1"/>
    <w:rsid w:val="000910DB"/>
    <w:rsid w:val="00091800"/>
    <w:rsid w:val="00092EC9"/>
    <w:rsid w:val="00093CD5"/>
    <w:rsid w:val="00093D95"/>
    <w:rsid w:val="00093FE8"/>
    <w:rsid w:val="00094172"/>
    <w:rsid w:val="000954E1"/>
    <w:rsid w:val="0009550F"/>
    <w:rsid w:val="00096BF0"/>
    <w:rsid w:val="00096F3F"/>
    <w:rsid w:val="000970EA"/>
    <w:rsid w:val="00097282"/>
    <w:rsid w:val="000976B4"/>
    <w:rsid w:val="000976E8"/>
    <w:rsid w:val="0009799E"/>
    <w:rsid w:val="00097ADB"/>
    <w:rsid w:val="000A0556"/>
    <w:rsid w:val="000A0FEC"/>
    <w:rsid w:val="000A103D"/>
    <w:rsid w:val="000A103F"/>
    <w:rsid w:val="000A283B"/>
    <w:rsid w:val="000A2888"/>
    <w:rsid w:val="000A30F1"/>
    <w:rsid w:val="000A5918"/>
    <w:rsid w:val="000A7546"/>
    <w:rsid w:val="000B0E0F"/>
    <w:rsid w:val="000B10A0"/>
    <w:rsid w:val="000B19D2"/>
    <w:rsid w:val="000B2482"/>
    <w:rsid w:val="000B2D82"/>
    <w:rsid w:val="000B3608"/>
    <w:rsid w:val="000B3981"/>
    <w:rsid w:val="000B4B5E"/>
    <w:rsid w:val="000B4E71"/>
    <w:rsid w:val="000B4ECE"/>
    <w:rsid w:val="000B58CF"/>
    <w:rsid w:val="000B6081"/>
    <w:rsid w:val="000B60EC"/>
    <w:rsid w:val="000B79BF"/>
    <w:rsid w:val="000B7B2B"/>
    <w:rsid w:val="000C0116"/>
    <w:rsid w:val="000C0202"/>
    <w:rsid w:val="000C07D6"/>
    <w:rsid w:val="000C19C8"/>
    <w:rsid w:val="000C26CF"/>
    <w:rsid w:val="000C43AA"/>
    <w:rsid w:val="000C58BD"/>
    <w:rsid w:val="000C627B"/>
    <w:rsid w:val="000C704A"/>
    <w:rsid w:val="000C716E"/>
    <w:rsid w:val="000C7379"/>
    <w:rsid w:val="000C7450"/>
    <w:rsid w:val="000C7CAC"/>
    <w:rsid w:val="000D0631"/>
    <w:rsid w:val="000D12D9"/>
    <w:rsid w:val="000D2AC5"/>
    <w:rsid w:val="000D35AE"/>
    <w:rsid w:val="000D3B5E"/>
    <w:rsid w:val="000D4CEB"/>
    <w:rsid w:val="000D5C4C"/>
    <w:rsid w:val="000D5D01"/>
    <w:rsid w:val="000D6022"/>
    <w:rsid w:val="000D6038"/>
    <w:rsid w:val="000E03A5"/>
    <w:rsid w:val="000E1DDD"/>
    <w:rsid w:val="000E2391"/>
    <w:rsid w:val="000E29A2"/>
    <w:rsid w:val="000E2DCF"/>
    <w:rsid w:val="000E3930"/>
    <w:rsid w:val="000E3BF9"/>
    <w:rsid w:val="000E68CB"/>
    <w:rsid w:val="000E7F02"/>
    <w:rsid w:val="000F04B8"/>
    <w:rsid w:val="000F1841"/>
    <w:rsid w:val="000F2045"/>
    <w:rsid w:val="000F21B8"/>
    <w:rsid w:val="000F2D9D"/>
    <w:rsid w:val="000F3028"/>
    <w:rsid w:val="000F32BB"/>
    <w:rsid w:val="000F3C9E"/>
    <w:rsid w:val="000F3D9F"/>
    <w:rsid w:val="000F5359"/>
    <w:rsid w:val="000F5775"/>
    <w:rsid w:val="000F5F6F"/>
    <w:rsid w:val="001001F0"/>
    <w:rsid w:val="00100F07"/>
    <w:rsid w:val="00101576"/>
    <w:rsid w:val="00102DD2"/>
    <w:rsid w:val="00103402"/>
    <w:rsid w:val="00103A56"/>
    <w:rsid w:val="001046C9"/>
    <w:rsid w:val="00104987"/>
    <w:rsid w:val="00106248"/>
    <w:rsid w:val="00106699"/>
    <w:rsid w:val="001105D9"/>
    <w:rsid w:val="00110A4F"/>
    <w:rsid w:val="00110B94"/>
    <w:rsid w:val="0011124E"/>
    <w:rsid w:val="00111A5E"/>
    <w:rsid w:val="00111D0C"/>
    <w:rsid w:val="00111FDF"/>
    <w:rsid w:val="00112CFC"/>
    <w:rsid w:val="00113851"/>
    <w:rsid w:val="001138A1"/>
    <w:rsid w:val="00113BBC"/>
    <w:rsid w:val="001153F9"/>
    <w:rsid w:val="001163FA"/>
    <w:rsid w:val="0011728F"/>
    <w:rsid w:val="00120D0C"/>
    <w:rsid w:val="00120DE2"/>
    <w:rsid w:val="00120DF9"/>
    <w:rsid w:val="00121448"/>
    <w:rsid w:val="0012158C"/>
    <w:rsid w:val="00121BEA"/>
    <w:rsid w:val="00122BEF"/>
    <w:rsid w:val="00122CAE"/>
    <w:rsid w:val="00122FAB"/>
    <w:rsid w:val="001231DA"/>
    <w:rsid w:val="00124124"/>
    <w:rsid w:val="00125A88"/>
    <w:rsid w:val="00126587"/>
    <w:rsid w:val="0012663C"/>
    <w:rsid w:val="001270A2"/>
    <w:rsid w:val="0012749B"/>
    <w:rsid w:val="00130248"/>
    <w:rsid w:val="0013029A"/>
    <w:rsid w:val="001317C6"/>
    <w:rsid w:val="00132050"/>
    <w:rsid w:val="00133248"/>
    <w:rsid w:val="00133F07"/>
    <w:rsid w:val="001351D3"/>
    <w:rsid w:val="0013565B"/>
    <w:rsid w:val="00135C13"/>
    <w:rsid w:val="0013607C"/>
    <w:rsid w:val="0013643A"/>
    <w:rsid w:val="00136855"/>
    <w:rsid w:val="00136D83"/>
    <w:rsid w:val="001370C0"/>
    <w:rsid w:val="00137201"/>
    <w:rsid w:val="00140350"/>
    <w:rsid w:val="001404BC"/>
    <w:rsid w:val="00140AB1"/>
    <w:rsid w:val="00140DFF"/>
    <w:rsid w:val="001411F9"/>
    <w:rsid w:val="00141E5F"/>
    <w:rsid w:val="00142C89"/>
    <w:rsid w:val="00144680"/>
    <w:rsid w:val="00144866"/>
    <w:rsid w:val="00145544"/>
    <w:rsid w:val="00145C17"/>
    <w:rsid w:val="00145FFA"/>
    <w:rsid w:val="00146876"/>
    <w:rsid w:val="00147A1D"/>
    <w:rsid w:val="00147A7F"/>
    <w:rsid w:val="00147E3D"/>
    <w:rsid w:val="00151B6F"/>
    <w:rsid w:val="001528B6"/>
    <w:rsid w:val="00152BA3"/>
    <w:rsid w:val="00152C1B"/>
    <w:rsid w:val="001531FF"/>
    <w:rsid w:val="00155749"/>
    <w:rsid w:val="00155837"/>
    <w:rsid w:val="0015601B"/>
    <w:rsid w:val="00157E32"/>
    <w:rsid w:val="00160650"/>
    <w:rsid w:val="001609BC"/>
    <w:rsid w:val="00161042"/>
    <w:rsid w:val="00161C0E"/>
    <w:rsid w:val="001622E7"/>
    <w:rsid w:val="00162958"/>
    <w:rsid w:val="00162C0A"/>
    <w:rsid w:val="00163B11"/>
    <w:rsid w:val="00163C00"/>
    <w:rsid w:val="00163F03"/>
    <w:rsid w:val="001641B5"/>
    <w:rsid w:val="001648B6"/>
    <w:rsid w:val="0016498A"/>
    <w:rsid w:val="00164C85"/>
    <w:rsid w:val="00165B9F"/>
    <w:rsid w:val="0016674D"/>
    <w:rsid w:val="001704B1"/>
    <w:rsid w:val="001707D1"/>
    <w:rsid w:val="0017381C"/>
    <w:rsid w:val="00173DCC"/>
    <w:rsid w:val="00174C1F"/>
    <w:rsid w:val="001758C1"/>
    <w:rsid w:val="00175D53"/>
    <w:rsid w:val="00176162"/>
    <w:rsid w:val="00176607"/>
    <w:rsid w:val="00176A15"/>
    <w:rsid w:val="00177653"/>
    <w:rsid w:val="00180D1D"/>
    <w:rsid w:val="00181CCD"/>
    <w:rsid w:val="00182598"/>
    <w:rsid w:val="001834D7"/>
    <w:rsid w:val="00183DCC"/>
    <w:rsid w:val="00184E4F"/>
    <w:rsid w:val="00185326"/>
    <w:rsid w:val="00185B75"/>
    <w:rsid w:val="0019040B"/>
    <w:rsid w:val="00190B93"/>
    <w:rsid w:val="00190E88"/>
    <w:rsid w:val="001911B8"/>
    <w:rsid w:val="00191638"/>
    <w:rsid w:val="00191927"/>
    <w:rsid w:val="00191A92"/>
    <w:rsid w:val="00192AFF"/>
    <w:rsid w:val="00192FB1"/>
    <w:rsid w:val="001938A1"/>
    <w:rsid w:val="001942EF"/>
    <w:rsid w:val="00195E0F"/>
    <w:rsid w:val="0019602E"/>
    <w:rsid w:val="00197478"/>
    <w:rsid w:val="00197D66"/>
    <w:rsid w:val="00197DEF"/>
    <w:rsid w:val="001A016E"/>
    <w:rsid w:val="001A0B8D"/>
    <w:rsid w:val="001A0E0A"/>
    <w:rsid w:val="001A20D2"/>
    <w:rsid w:val="001A324D"/>
    <w:rsid w:val="001A337F"/>
    <w:rsid w:val="001A35D9"/>
    <w:rsid w:val="001A4455"/>
    <w:rsid w:val="001A542F"/>
    <w:rsid w:val="001A5674"/>
    <w:rsid w:val="001A6010"/>
    <w:rsid w:val="001A632E"/>
    <w:rsid w:val="001A668C"/>
    <w:rsid w:val="001A6D9A"/>
    <w:rsid w:val="001A7835"/>
    <w:rsid w:val="001B07F7"/>
    <w:rsid w:val="001B0BFE"/>
    <w:rsid w:val="001B0ED5"/>
    <w:rsid w:val="001B11C0"/>
    <w:rsid w:val="001B1230"/>
    <w:rsid w:val="001B1567"/>
    <w:rsid w:val="001B1881"/>
    <w:rsid w:val="001B1E9A"/>
    <w:rsid w:val="001B1ECB"/>
    <w:rsid w:val="001B2885"/>
    <w:rsid w:val="001B3DFB"/>
    <w:rsid w:val="001B4F8B"/>
    <w:rsid w:val="001B690B"/>
    <w:rsid w:val="001B7992"/>
    <w:rsid w:val="001B7DAE"/>
    <w:rsid w:val="001C018A"/>
    <w:rsid w:val="001C1556"/>
    <w:rsid w:val="001C16BE"/>
    <w:rsid w:val="001C1B4E"/>
    <w:rsid w:val="001C3B5C"/>
    <w:rsid w:val="001C3C43"/>
    <w:rsid w:val="001C3FDE"/>
    <w:rsid w:val="001C428E"/>
    <w:rsid w:val="001C4810"/>
    <w:rsid w:val="001C575A"/>
    <w:rsid w:val="001C59F8"/>
    <w:rsid w:val="001C657D"/>
    <w:rsid w:val="001C6809"/>
    <w:rsid w:val="001C75F7"/>
    <w:rsid w:val="001D241C"/>
    <w:rsid w:val="001D2748"/>
    <w:rsid w:val="001D33D4"/>
    <w:rsid w:val="001D38DF"/>
    <w:rsid w:val="001D4956"/>
    <w:rsid w:val="001D4B45"/>
    <w:rsid w:val="001D52FA"/>
    <w:rsid w:val="001D57D0"/>
    <w:rsid w:val="001D57DA"/>
    <w:rsid w:val="001D594D"/>
    <w:rsid w:val="001D5983"/>
    <w:rsid w:val="001D5FA5"/>
    <w:rsid w:val="001D6AFC"/>
    <w:rsid w:val="001D7127"/>
    <w:rsid w:val="001D7162"/>
    <w:rsid w:val="001D7A71"/>
    <w:rsid w:val="001E0133"/>
    <w:rsid w:val="001E0288"/>
    <w:rsid w:val="001E0527"/>
    <w:rsid w:val="001E05E9"/>
    <w:rsid w:val="001E153D"/>
    <w:rsid w:val="001E1F5B"/>
    <w:rsid w:val="001E26B9"/>
    <w:rsid w:val="001E3966"/>
    <w:rsid w:val="001E5578"/>
    <w:rsid w:val="001E602A"/>
    <w:rsid w:val="001E67ED"/>
    <w:rsid w:val="001F05CD"/>
    <w:rsid w:val="001F13F3"/>
    <w:rsid w:val="001F26C3"/>
    <w:rsid w:val="001F3112"/>
    <w:rsid w:val="001F3164"/>
    <w:rsid w:val="001F45EF"/>
    <w:rsid w:val="001F4F9B"/>
    <w:rsid w:val="001F54D7"/>
    <w:rsid w:val="001F5522"/>
    <w:rsid w:val="001F5FDB"/>
    <w:rsid w:val="00201491"/>
    <w:rsid w:val="00201F0E"/>
    <w:rsid w:val="00202AB5"/>
    <w:rsid w:val="00202E89"/>
    <w:rsid w:val="0020335C"/>
    <w:rsid w:val="0020364A"/>
    <w:rsid w:val="00204704"/>
    <w:rsid w:val="0020470E"/>
    <w:rsid w:val="00204F66"/>
    <w:rsid w:val="00205603"/>
    <w:rsid w:val="00205691"/>
    <w:rsid w:val="0020586C"/>
    <w:rsid w:val="0020597A"/>
    <w:rsid w:val="002075FB"/>
    <w:rsid w:val="002106CF"/>
    <w:rsid w:val="0021258D"/>
    <w:rsid w:val="002125FC"/>
    <w:rsid w:val="0021371B"/>
    <w:rsid w:val="00213B2C"/>
    <w:rsid w:val="0021411B"/>
    <w:rsid w:val="002141F3"/>
    <w:rsid w:val="00214B55"/>
    <w:rsid w:val="00215632"/>
    <w:rsid w:val="00215932"/>
    <w:rsid w:val="002161AA"/>
    <w:rsid w:val="00216688"/>
    <w:rsid w:val="002167D9"/>
    <w:rsid w:val="00220659"/>
    <w:rsid w:val="00220EFB"/>
    <w:rsid w:val="00220F85"/>
    <w:rsid w:val="0022128C"/>
    <w:rsid w:val="00221821"/>
    <w:rsid w:val="00221F2D"/>
    <w:rsid w:val="00222AD1"/>
    <w:rsid w:val="00222C97"/>
    <w:rsid w:val="002245E9"/>
    <w:rsid w:val="00226FE4"/>
    <w:rsid w:val="002276B4"/>
    <w:rsid w:val="00227AF2"/>
    <w:rsid w:val="002313EB"/>
    <w:rsid w:val="002321BC"/>
    <w:rsid w:val="00232838"/>
    <w:rsid w:val="00232D72"/>
    <w:rsid w:val="00233E69"/>
    <w:rsid w:val="00235828"/>
    <w:rsid w:val="002362D0"/>
    <w:rsid w:val="0023794C"/>
    <w:rsid w:val="00240315"/>
    <w:rsid w:val="0024157F"/>
    <w:rsid w:val="00242C71"/>
    <w:rsid w:val="0024377D"/>
    <w:rsid w:val="0024563F"/>
    <w:rsid w:val="00245D6C"/>
    <w:rsid w:val="00247528"/>
    <w:rsid w:val="00247F59"/>
    <w:rsid w:val="00250EC8"/>
    <w:rsid w:val="0025149A"/>
    <w:rsid w:val="00251663"/>
    <w:rsid w:val="00251D4E"/>
    <w:rsid w:val="002525CB"/>
    <w:rsid w:val="00252665"/>
    <w:rsid w:val="00253DDE"/>
    <w:rsid w:val="002559AB"/>
    <w:rsid w:val="00255AF4"/>
    <w:rsid w:val="00256F6C"/>
    <w:rsid w:val="002572F8"/>
    <w:rsid w:val="00257A3C"/>
    <w:rsid w:val="00257D6C"/>
    <w:rsid w:val="00260365"/>
    <w:rsid w:val="00262F9D"/>
    <w:rsid w:val="00263354"/>
    <w:rsid w:val="002635D1"/>
    <w:rsid w:val="002646E7"/>
    <w:rsid w:val="0026484D"/>
    <w:rsid w:val="00264B2B"/>
    <w:rsid w:val="00264ED7"/>
    <w:rsid w:val="00264EF8"/>
    <w:rsid w:val="00266353"/>
    <w:rsid w:val="00266625"/>
    <w:rsid w:val="00270A51"/>
    <w:rsid w:val="00270C67"/>
    <w:rsid w:val="0027127E"/>
    <w:rsid w:val="002717A8"/>
    <w:rsid w:val="00271CF2"/>
    <w:rsid w:val="00273700"/>
    <w:rsid w:val="002743A9"/>
    <w:rsid w:val="0027467A"/>
    <w:rsid w:val="0027502D"/>
    <w:rsid w:val="002752D7"/>
    <w:rsid w:val="0027538A"/>
    <w:rsid w:val="002754BB"/>
    <w:rsid w:val="0027659B"/>
    <w:rsid w:val="00276CE4"/>
    <w:rsid w:val="00276F34"/>
    <w:rsid w:val="002776EF"/>
    <w:rsid w:val="00277AA7"/>
    <w:rsid w:val="00277DB6"/>
    <w:rsid w:val="0028094A"/>
    <w:rsid w:val="00280B17"/>
    <w:rsid w:val="00280EA3"/>
    <w:rsid w:val="00280F40"/>
    <w:rsid w:val="00282A44"/>
    <w:rsid w:val="00283F28"/>
    <w:rsid w:val="00284434"/>
    <w:rsid w:val="00284BCD"/>
    <w:rsid w:val="00284C17"/>
    <w:rsid w:val="00284F74"/>
    <w:rsid w:val="002852A5"/>
    <w:rsid w:val="002856A0"/>
    <w:rsid w:val="00286382"/>
    <w:rsid w:val="00286C6D"/>
    <w:rsid w:val="00286DEC"/>
    <w:rsid w:val="00292435"/>
    <w:rsid w:val="002926A0"/>
    <w:rsid w:val="0029277F"/>
    <w:rsid w:val="0029345F"/>
    <w:rsid w:val="00293467"/>
    <w:rsid w:val="00293565"/>
    <w:rsid w:val="00294B2F"/>
    <w:rsid w:val="00296635"/>
    <w:rsid w:val="00296DB8"/>
    <w:rsid w:val="0029708A"/>
    <w:rsid w:val="002975AC"/>
    <w:rsid w:val="002A0006"/>
    <w:rsid w:val="002A1620"/>
    <w:rsid w:val="002A184F"/>
    <w:rsid w:val="002A1BD1"/>
    <w:rsid w:val="002A2524"/>
    <w:rsid w:val="002A2B17"/>
    <w:rsid w:val="002A3344"/>
    <w:rsid w:val="002A3C24"/>
    <w:rsid w:val="002A4AB6"/>
    <w:rsid w:val="002A6BE7"/>
    <w:rsid w:val="002A7334"/>
    <w:rsid w:val="002A7520"/>
    <w:rsid w:val="002B05E0"/>
    <w:rsid w:val="002B0CC3"/>
    <w:rsid w:val="002B11B5"/>
    <w:rsid w:val="002B20ED"/>
    <w:rsid w:val="002B2982"/>
    <w:rsid w:val="002B3A9E"/>
    <w:rsid w:val="002B4086"/>
    <w:rsid w:val="002B4104"/>
    <w:rsid w:val="002B462F"/>
    <w:rsid w:val="002B4D7C"/>
    <w:rsid w:val="002B4DE4"/>
    <w:rsid w:val="002B5155"/>
    <w:rsid w:val="002B57E9"/>
    <w:rsid w:val="002B673D"/>
    <w:rsid w:val="002B6E10"/>
    <w:rsid w:val="002B6F06"/>
    <w:rsid w:val="002B79D9"/>
    <w:rsid w:val="002C011F"/>
    <w:rsid w:val="002C0B93"/>
    <w:rsid w:val="002C0BBD"/>
    <w:rsid w:val="002C140C"/>
    <w:rsid w:val="002C1757"/>
    <w:rsid w:val="002C1D09"/>
    <w:rsid w:val="002C233A"/>
    <w:rsid w:val="002C317E"/>
    <w:rsid w:val="002C3E7B"/>
    <w:rsid w:val="002C4512"/>
    <w:rsid w:val="002C5D57"/>
    <w:rsid w:val="002C5F55"/>
    <w:rsid w:val="002C5F95"/>
    <w:rsid w:val="002C7039"/>
    <w:rsid w:val="002C7B71"/>
    <w:rsid w:val="002C7C8C"/>
    <w:rsid w:val="002D027A"/>
    <w:rsid w:val="002D0916"/>
    <w:rsid w:val="002D0AFE"/>
    <w:rsid w:val="002D201E"/>
    <w:rsid w:val="002D29B8"/>
    <w:rsid w:val="002D303F"/>
    <w:rsid w:val="002D38B6"/>
    <w:rsid w:val="002D3AE9"/>
    <w:rsid w:val="002D3C33"/>
    <w:rsid w:val="002D3CC9"/>
    <w:rsid w:val="002D409B"/>
    <w:rsid w:val="002D48AA"/>
    <w:rsid w:val="002D5B7C"/>
    <w:rsid w:val="002D6A12"/>
    <w:rsid w:val="002D77A2"/>
    <w:rsid w:val="002D7CC1"/>
    <w:rsid w:val="002E3511"/>
    <w:rsid w:val="002E3A86"/>
    <w:rsid w:val="002E3CB9"/>
    <w:rsid w:val="002E4083"/>
    <w:rsid w:val="002E62A7"/>
    <w:rsid w:val="002E7A51"/>
    <w:rsid w:val="002E7DCC"/>
    <w:rsid w:val="002F0303"/>
    <w:rsid w:val="002F2CA5"/>
    <w:rsid w:val="002F33CD"/>
    <w:rsid w:val="002F4C24"/>
    <w:rsid w:val="002F4E0F"/>
    <w:rsid w:val="002F5B70"/>
    <w:rsid w:val="002F61A6"/>
    <w:rsid w:val="002F62ED"/>
    <w:rsid w:val="002F67FC"/>
    <w:rsid w:val="002F6A05"/>
    <w:rsid w:val="002F6A97"/>
    <w:rsid w:val="002F71DF"/>
    <w:rsid w:val="002F7698"/>
    <w:rsid w:val="00300A0E"/>
    <w:rsid w:val="00302D2B"/>
    <w:rsid w:val="0030339D"/>
    <w:rsid w:val="003037E9"/>
    <w:rsid w:val="0030400B"/>
    <w:rsid w:val="0030432B"/>
    <w:rsid w:val="00305031"/>
    <w:rsid w:val="00306D28"/>
    <w:rsid w:val="0030706B"/>
    <w:rsid w:val="00307956"/>
    <w:rsid w:val="00310265"/>
    <w:rsid w:val="00310CB1"/>
    <w:rsid w:val="00311423"/>
    <w:rsid w:val="00312A96"/>
    <w:rsid w:val="0031306E"/>
    <w:rsid w:val="00313488"/>
    <w:rsid w:val="003138F0"/>
    <w:rsid w:val="00314175"/>
    <w:rsid w:val="003160D4"/>
    <w:rsid w:val="003177C3"/>
    <w:rsid w:val="00321542"/>
    <w:rsid w:val="00321A24"/>
    <w:rsid w:val="00322F77"/>
    <w:rsid w:val="003235E4"/>
    <w:rsid w:val="00323B4E"/>
    <w:rsid w:val="00324174"/>
    <w:rsid w:val="00324B95"/>
    <w:rsid w:val="00325DC9"/>
    <w:rsid w:val="00326CD1"/>
    <w:rsid w:val="00326F0C"/>
    <w:rsid w:val="003270A1"/>
    <w:rsid w:val="00327C68"/>
    <w:rsid w:val="0033070E"/>
    <w:rsid w:val="00330EAB"/>
    <w:rsid w:val="00331AA3"/>
    <w:rsid w:val="00331B69"/>
    <w:rsid w:val="00332A4E"/>
    <w:rsid w:val="00333984"/>
    <w:rsid w:val="003339EB"/>
    <w:rsid w:val="00334329"/>
    <w:rsid w:val="00334DFE"/>
    <w:rsid w:val="0033563B"/>
    <w:rsid w:val="003360BA"/>
    <w:rsid w:val="00336211"/>
    <w:rsid w:val="00336803"/>
    <w:rsid w:val="00336892"/>
    <w:rsid w:val="003369E8"/>
    <w:rsid w:val="00336C92"/>
    <w:rsid w:val="00337190"/>
    <w:rsid w:val="003377F2"/>
    <w:rsid w:val="0033793A"/>
    <w:rsid w:val="00340205"/>
    <w:rsid w:val="00340816"/>
    <w:rsid w:val="003410C0"/>
    <w:rsid w:val="00341681"/>
    <w:rsid w:val="0034238C"/>
    <w:rsid w:val="003445D7"/>
    <w:rsid w:val="00345B41"/>
    <w:rsid w:val="00346033"/>
    <w:rsid w:val="0034615F"/>
    <w:rsid w:val="00346E42"/>
    <w:rsid w:val="00346F67"/>
    <w:rsid w:val="00347127"/>
    <w:rsid w:val="003471F6"/>
    <w:rsid w:val="003472A2"/>
    <w:rsid w:val="00347E8B"/>
    <w:rsid w:val="00350212"/>
    <w:rsid w:val="00351D00"/>
    <w:rsid w:val="003523C7"/>
    <w:rsid w:val="0035272C"/>
    <w:rsid w:val="00352CE6"/>
    <w:rsid w:val="0035332D"/>
    <w:rsid w:val="00353BC6"/>
    <w:rsid w:val="003547BE"/>
    <w:rsid w:val="00354B7F"/>
    <w:rsid w:val="00354EF4"/>
    <w:rsid w:val="00356024"/>
    <w:rsid w:val="00357256"/>
    <w:rsid w:val="00357470"/>
    <w:rsid w:val="00361C13"/>
    <w:rsid w:val="00361D18"/>
    <w:rsid w:val="0036227B"/>
    <w:rsid w:val="00362C19"/>
    <w:rsid w:val="003635F8"/>
    <w:rsid w:val="003647E9"/>
    <w:rsid w:val="00365562"/>
    <w:rsid w:val="00365B04"/>
    <w:rsid w:val="00365B59"/>
    <w:rsid w:val="00365E72"/>
    <w:rsid w:val="0036656C"/>
    <w:rsid w:val="003674EB"/>
    <w:rsid w:val="00367977"/>
    <w:rsid w:val="00371B6F"/>
    <w:rsid w:val="00373E91"/>
    <w:rsid w:val="00374863"/>
    <w:rsid w:val="003751D4"/>
    <w:rsid w:val="00375BD3"/>
    <w:rsid w:val="00375CF3"/>
    <w:rsid w:val="00377125"/>
    <w:rsid w:val="0037732D"/>
    <w:rsid w:val="003778E5"/>
    <w:rsid w:val="0038095B"/>
    <w:rsid w:val="0038639C"/>
    <w:rsid w:val="00386844"/>
    <w:rsid w:val="003869A9"/>
    <w:rsid w:val="00386B8E"/>
    <w:rsid w:val="00386DBF"/>
    <w:rsid w:val="00387369"/>
    <w:rsid w:val="00387392"/>
    <w:rsid w:val="00387E12"/>
    <w:rsid w:val="00390A8F"/>
    <w:rsid w:val="00390E11"/>
    <w:rsid w:val="00390E46"/>
    <w:rsid w:val="003915BA"/>
    <w:rsid w:val="003915D3"/>
    <w:rsid w:val="00392052"/>
    <w:rsid w:val="0039399B"/>
    <w:rsid w:val="0039459E"/>
    <w:rsid w:val="003947DC"/>
    <w:rsid w:val="003947E3"/>
    <w:rsid w:val="003947EE"/>
    <w:rsid w:val="00394C45"/>
    <w:rsid w:val="00395409"/>
    <w:rsid w:val="003955D8"/>
    <w:rsid w:val="0039602F"/>
    <w:rsid w:val="003960AE"/>
    <w:rsid w:val="00396725"/>
    <w:rsid w:val="003970CA"/>
    <w:rsid w:val="003977D4"/>
    <w:rsid w:val="003978AC"/>
    <w:rsid w:val="003A0299"/>
    <w:rsid w:val="003A0AF9"/>
    <w:rsid w:val="003A16FE"/>
    <w:rsid w:val="003A24C1"/>
    <w:rsid w:val="003A2844"/>
    <w:rsid w:val="003A5844"/>
    <w:rsid w:val="003A5BCC"/>
    <w:rsid w:val="003A611B"/>
    <w:rsid w:val="003B02D9"/>
    <w:rsid w:val="003B04DA"/>
    <w:rsid w:val="003B05A3"/>
    <w:rsid w:val="003B0ADB"/>
    <w:rsid w:val="003B2B7B"/>
    <w:rsid w:val="003B2FA1"/>
    <w:rsid w:val="003B3718"/>
    <w:rsid w:val="003B3DB0"/>
    <w:rsid w:val="003B40C6"/>
    <w:rsid w:val="003B46D0"/>
    <w:rsid w:val="003B5A01"/>
    <w:rsid w:val="003B5BF9"/>
    <w:rsid w:val="003B5C05"/>
    <w:rsid w:val="003B6339"/>
    <w:rsid w:val="003B65AD"/>
    <w:rsid w:val="003B71D8"/>
    <w:rsid w:val="003C0383"/>
    <w:rsid w:val="003C0479"/>
    <w:rsid w:val="003C0676"/>
    <w:rsid w:val="003C0A1D"/>
    <w:rsid w:val="003C0AD0"/>
    <w:rsid w:val="003C0C46"/>
    <w:rsid w:val="003C10BD"/>
    <w:rsid w:val="003C13F1"/>
    <w:rsid w:val="003C1B38"/>
    <w:rsid w:val="003C30FE"/>
    <w:rsid w:val="003C4417"/>
    <w:rsid w:val="003C5696"/>
    <w:rsid w:val="003C6046"/>
    <w:rsid w:val="003C75C0"/>
    <w:rsid w:val="003D05F8"/>
    <w:rsid w:val="003D0E4F"/>
    <w:rsid w:val="003D10E3"/>
    <w:rsid w:val="003D4152"/>
    <w:rsid w:val="003D45FD"/>
    <w:rsid w:val="003D4BF4"/>
    <w:rsid w:val="003D54FF"/>
    <w:rsid w:val="003D6729"/>
    <w:rsid w:val="003D6B5B"/>
    <w:rsid w:val="003E0B6C"/>
    <w:rsid w:val="003E1FE8"/>
    <w:rsid w:val="003E2544"/>
    <w:rsid w:val="003E254B"/>
    <w:rsid w:val="003E25E3"/>
    <w:rsid w:val="003E2D86"/>
    <w:rsid w:val="003E2E09"/>
    <w:rsid w:val="003E33C3"/>
    <w:rsid w:val="003E3668"/>
    <w:rsid w:val="003E3B71"/>
    <w:rsid w:val="003E423A"/>
    <w:rsid w:val="003E7162"/>
    <w:rsid w:val="003E7F5F"/>
    <w:rsid w:val="003F0E8A"/>
    <w:rsid w:val="003F1A06"/>
    <w:rsid w:val="003F1E84"/>
    <w:rsid w:val="003F2115"/>
    <w:rsid w:val="003F22E2"/>
    <w:rsid w:val="003F298D"/>
    <w:rsid w:val="003F2B90"/>
    <w:rsid w:val="003F36F6"/>
    <w:rsid w:val="003F382D"/>
    <w:rsid w:val="003F41E7"/>
    <w:rsid w:val="003F45F6"/>
    <w:rsid w:val="003F6269"/>
    <w:rsid w:val="003F6851"/>
    <w:rsid w:val="003F7040"/>
    <w:rsid w:val="00401E41"/>
    <w:rsid w:val="00402041"/>
    <w:rsid w:val="0040374A"/>
    <w:rsid w:val="00403C8E"/>
    <w:rsid w:val="00404471"/>
    <w:rsid w:val="0040468E"/>
    <w:rsid w:val="0041140B"/>
    <w:rsid w:val="00412424"/>
    <w:rsid w:val="0041410D"/>
    <w:rsid w:val="004147C7"/>
    <w:rsid w:val="0041556C"/>
    <w:rsid w:val="0041592A"/>
    <w:rsid w:val="00415FED"/>
    <w:rsid w:val="00417499"/>
    <w:rsid w:val="0041779F"/>
    <w:rsid w:val="00417F2C"/>
    <w:rsid w:val="004200A1"/>
    <w:rsid w:val="004202C5"/>
    <w:rsid w:val="004212C3"/>
    <w:rsid w:val="004213BD"/>
    <w:rsid w:val="00421585"/>
    <w:rsid w:val="00421D6E"/>
    <w:rsid w:val="00422E17"/>
    <w:rsid w:val="004233A6"/>
    <w:rsid w:val="004245CF"/>
    <w:rsid w:val="004258E4"/>
    <w:rsid w:val="00426123"/>
    <w:rsid w:val="004261F2"/>
    <w:rsid w:val="00427FC3"/>
    <w:rsid w:val="00430948"/>
    <w:rsid w:val="00431C89"/>
    <w:rsid w:val="00431DF5"/>
    <w:rsid w:val="00432280"/>
    <w:rsid w:val="00432299"/>
    <w:rsid w:val="00433D4E"/>
    <w:rsid w:val="00434090"/>
    <w:rsid w:val="004348A4"/>
    <w:rsid w:val="00434A11"/>
    <w:rsid w:val="0043564F"/>
    <w:rsid w:val="00435766"/>
    <w:rsid w:val="00435A3A"/>
    <w:rsid w:val="0043654B"/>
    <w:rsid w:val="004365D1"/>
    <w:rsid w:val="00436B18"/>
    <w:rsid w:val="00436F32"/>
    <w:rsid w:val="00437051"/>
    <w:rsid w:val="004375B9"/>
    <w:rsid w:val="00437906"/>
    <w:rsid w:val="0043793D"/>
    <w:rsid w:val="00437D5A"/>
    <w:rsid w:val="00440D9B"/>
    <w:rsid w:val="0044247A"/>
    <w:rsid w:val="004429A7"/>
    <w:rsid w:val="0044326D"/>
    <w:rsid w:val="00443805"/>
    <w:rsid w:val="00443CB3"/>
    <w:rsid w:val="0044416F"/>
    <w:rsid w:val="00444560"/>
    <w:rsid w:val="00444DA2"/>
    <w:rsid w:val="00445E13"/>
    <w:rsid w:val="00446125"/>
    <w:rsid w:val="00446605"/>
    <w:rsid w:val="00446EEC"/>
    <w:rsid w:val="0044745E"/>
    <w:rsid w:val="004523CA"/>
    <w:rsid w:val="00452759"/>
    <w:rsid w:val="00452794"/>
    <w:rsid w:val="004535FA"/>
    <w:rsid w:val="0045394B"/>
    <w:rsid w:val="00454CEF"/>
    <w:rsid w:val="00455BD1"/>
    <w:rsid w:val="004562D0"/>
    <w:rsid w:val="004579B1"/>
    <w:rsid w:val="00460EB8"/>
    <w:rsid w:val="004610C4"/>
    <w:rsid w:val="00461D91"/>
    <w:rsid w:val="0046235A"/>
    <w:rsid w:val="00462E33"/>
    <w:rsid w:val="00462FA8"/>
    <w:rsid w:val="00463547"/>
    <w:rsid w:val="00465859"/>
    <w:rsid w:val="00465E61"/>
    <w:rsid w:val="004670B6"/>
    <w:rsid w:val="0046784E"/>
    <w:rsid w:val="00467D1A"/>
    <w:rsid w:val="00470CB9"/>
    <w:rsid w:val="0047234E"/>
    <w:rsid w:val="0047241B"/>
    <w:rsid w:val="00473822"/>
    <w:rsid w:val="00473C14"/>
    <w:rsid w:val="0047490F"/>
    <w:rsid w:val="0047497C"/>
    <w:rsid w:val="00474C1D"/>
    <w:rsid w:val="00474CA1"/>
    <w:rsid w:val="004761F6"/>
    <w:rsid w:val="0047672A"/>
    <w:rsid w:val="0047722C"/>
    <w:rsid w:val="00477876"/>
    <w:rsid w:val="00477C2C"/>
    <w:rsid w:val="00480B1C"/>
    <w:rsid w:val="00480C88"/>
    <w:rsid w:val="00481050"/>
    <w:rsid w:val="00481434"/>
    <w:rsid w:val="00481D4F"/>
    <w:rsid w:val="004828CC"/>
    <w:rsid w:val="00482BE6"/>
    <w:rsid w:val="00482F88"/>
    <w:rsid w:val="00483749"/>
    <w:rsid w:val="00484991"/>
    <w:rsid w:val="00485921"/>
    <w:rsid w:val="004861E6"/>
    <w:rsid w:val="0048639D"/>
    <w:rsid w:val="00486FA1"/>
    <w:rsid w:val="004918F2"/>
    <w:rsid w:val="004919AD"/>
    <w:rsid w:val="004921EE"/>
    <w:rsid w:val="00492450"/>
    <w:rsid w:val="00492631"/>
    <w:rsid w:val="00493511"/>
    <w:rsid w:val="00494617"/>
    <w:rsid w:val="004A029C"/>
    <w:rsid w:val="004A0EB2"/>
    <w:rsid w:val="004A14E6"/>
    <w:rsid w:val="004A1664"/>
    <w:rsid w:val="004A1D61"/>
    <w:rsid w:val="004A23A1"/>
    <w:rsid w:val="004A35E1"/>
    <w:rsid w:val="004A4459"/>
    <w:rsid w:val="004A5E62"/>
    <w:rsid w:val="004A615D"/>
    <w:rsid w:val="004A625E"/>
    <w:rsid w:val="004A67C8"/>
    <w:rsid w:val="004A72FF"/>
    <w:rsid w:val="004B0044"/>
    <w:rsid w:val="004B0257"/>
    <w:rsid w:val="004B07C7"/>
    <w:rsid w:val="004B0FF9"/>
    <w:rsid w:val="004B1D17"/>
    <w:rsid w:val="004B1F35"/>
    <w:rsid w:val="004B26A9"/>
    <w:rsid w:val="004B270E"/>
    <w:rsid w:val="004B3E99"/>
    <w:rsid w:val="004B524C"/>
    <w:rsid w:val="004B55DE"/>
    <w:rsid w:val="004B5ED1"/>
    <w:rsid w:val="004B6577"/>
    <w:rsid w:val="004B695A"/>
    <w:rsid w:val="004B69C5"/>
    <w:rsid w:val="004B734B"/>
    <w:rsid w:val="004B75EE"/>
    <w:rsid w:val="004C0259"/>
    <w:rsid w:val="004C1192"/>
    <w:rsid w:val="004C1AE0"/>
    <w:rsid w:val="004C1C12"/>
    <w:rsid w:val="004C391E"/>
    <w:rsid w:val="004C3959"/>
    <w:rsid w:val="004C3D3F"/>
    <w:rsid w:val="004C4285"/>
    <w:rsid w:val="004C434C"/>
    <w:rsid w:val="004C5BE4"/>
    <w:rsid w:val="004C5F14"/>
    <w:rsid w:val="004C61C8"/>
    <w:rsid w:val="004C666A"/>
    <w:rsid w:val="004C66B8"/>
    <w:rsid w:val="004C6A75"/>
    <w:rsid w:val="004D082E"/>
    <w:rsid w:val="004D085D"/>
    <w:rsid w:val="004D0A74"/>
    <w:rsid w:val="004D0D6C"/>
    <w:rsid w:val="004D0E15"/>
    <w:rsid w:val="004D0EB1"/>
    <w:rsid w:val="004D10C6"/>
    <w:rsid w:val="004D135E"/>
    <w:rsid w:val="004D167E"/>
    <w:rsid w:val="004D2AB2"/>
    <w:rsid w:val="004D2F68"/>
    <w:rsid w:val="004D3C4F"/>
    <w:rsid w:val="004D4144"/>
    <w:rsid w:val="004D4222"/>
    <w:rsid w:val="004D4AF5"/>
    <w:rsid w:val="004D60F0"/>
    <w:rsid w:val="004D6249"/>
    <w:rsid w:val="004E0E85"/>
    <w:rsid w:val="004E18E3"/>
    <w:rsid w:val="004E2316"/>
    <w:rsid w:val="004E4438"/>
    <w:rsid w:val="004E648C"/>
    <w:rsid w:val="004E672D"/>
    <w:rsid w:val="004E6EC0"/>
    <w:rsid w:val="004E701A"/>
    <w:rsid w:val="004E7B15"/>
    <w:rsid w:val="004F13B0"/>
    <w:rsid w:val="004F1431"/>
    <w:rsid w:val="004F1673"/>
    <w:rsid w:val="004F16BA"/>
    <w:rsid w:val="004F2024"/>
    <w:rsid w:val="004F276F"/>
    <w:rsid w:val="004F2D0B"/>
    <w:rsid w:val="004F30F2"/>
    <w:rsid w:val="004F3257"/>
    <w:rsid w:val="004F3290"/>
    <w:rsid w:val="004F367D"/>
    <w:rsid w:val="004F37D2"/>
    <w:rsid w:val="004F3B26"/>
    <w:rsid w:val="004F3F76"/>
    <w:rsid w:val="004F42D1"/>
    <w:rsid w:val="004F60CC"/>
    <w:rsid w:val="004F665A"/>
    <w:rsid w:val="004F699F"/>
    <w:rsid w:val="004F798F"/>
    <w:rsid w:val="00500555"/>
    <w:rsid w:val="00500D0A"/>
    <w:rsid w:val="0050162D"/>
    <w:rsid w:val="005022A0"/>
    <w:rsid w:val="00502304"/>
    <w:rsid w:val="0050284B"/>
    <w:rsid w:val="00502E73"/>
    <w:rsid w:val="0050394C"/>
    <w:rsid w:val="00503BE8"/>
    <w:rsid w:val="00504231"/>
    <w:rsid w:val="0050595B"/>
    <w:rsid w:val="00507905"/>
    <w:rsid w:val="00511DCE"/>
    <w:rsid w:val="005122E7"/>
    <w:rsid w:val="005125F7"/>
    <w:rsid w:val="00512DB6"/>
    <w:rsid w:val="00513AE1"/>
    <w:rsid w:val="00513EE6"/>
    <w:rsid w:val="00513F07"/>
    <w:rsid w:val="0051434E"/>
    <w:rsid w:val="005152B2"/>
    <w:rsid w:val="00515F69"/>
    <w:rsid w:val="005163CF"/>
    <w:rsid w:val="00517106"/>
    <w:rsid w:val="005178C7"/>
    <w:rsid w:val="00520431"/>
    <w:rsid w:val="00521C28"/>
    <w:rsid w:val="00522826"/>
    <w:rsid w:val="00522D76"/>
    <w:rsid w:val="005230EA"/>
    <w:rsid w:val="00523389"/>
    <w:rsid w:val="0052410F"/>
    <w:rsid w:val="0052482A"/>
    <w:rsid w:val="00525599"/>
    <w:rsid w:val="005268F5"/>
    <w:rsid w:val="00526E04"/>
    <w:rsid w:val="00527647"/>
    <w:rsid w:val="00527807"/>
    <w:rsid w:val="0052796A"/>
    <w:rsid w:val="00527B9A"/>
    <w:rsid w:val="00530EAC"/>
    <w:rsid w:val="00531902"/>
    <w:rsid w:val="00531DDD"/>
    <w:rsid w:val="00531DF2"/>
    <w:rsid w:val="00532C2C"/>
    <w:rsid w:val="0053335A"/>
    <w:rsid w:val="00533905"/>
    <w:rsid w:val="00533B5E"/>
    <w:rsid w:val="0053725B"/>
    <w:rsid w:val="005375BA"/>
    <w:rsid w:val="00537F8B"/>
    <w:rsid w:val="00542EE3"/>
    <w:rsid w:val="00543561"/>
    <w:rsid w:val="00544340"/>
    <w:rsid w:val="00544994"/>
    <w:rsid w:val="00546C07"/>
    <w:rsid w:val="00546CD7"/>
    <w:rsid w:val="00547AAA"/>
    <w:rsid w:val="0055075E"/>
    <w:rsid w:val="005507A4"/>
    <w:rsid w:val="00550DE7"/>
    <w:rsid w:val="00550F5D"/>
    <w:rsid w:val="00552976"/>
    <w:rsid w:val="005532E2"/>
    <w:rsid w:val="00553B3A"/>
    <w:rsid w:val="00554ACD"/>
    <w:rsid w:val="005551AA"/>
    <w:rsid w:val="005552E9"/>
    <w:rsid w:val="0055670D"/>
    <w:rsid w:val="00556CDA"/>
    <w:rsid w:val="005571C4"/>
    <w:rsid w:val="00557368"/>
    <w:rsid w:val="0055747A"/>
    <w:rsid w:val="00560022"/>
    <w:rsid w:val="005613EA"/>
    <w:rsid w:val="00561460"/>
    <w:rsid w:val="0056196F"/>
    <w:rsid w:val="00561B8F"/>
    <w:rsid w:val="00561F16"/>
    <w:rsid w:val="00562075"/>
    <w:rsid w:val="00563D6D"/>
    <w:rsid w:val="00564196"/>
    <w:rsid w:val="00564991"/>
    <w:rsid w:val="00564EB2"/>
    <w:rsid w:val="005657FB"/>
    <w:rsid w:val="00566B39"/>
    <w:rsid w:val="00566C7C"/>
    <w:rsid w:val="005671ED"/>
    <w:rsid w:val="0056760E"/>
    <w:rsid w:val="0057080B"/>
    <w:rsid w:val="0057113A"/>
    <w:rsid w:val="005715EA"/>
    <w:rsid w:val="005722AE"/>
    <w:rsid w:val="005735D0"/>
    <w:rsid w:val="0057369C"/>
    <w:rsid w:val="005749EF"/>
    <w:rsid w:val="005752A0"/>
    <w:rsid w:val="0057568D"/>
    <w:rsid w:val="005756A5"/>
    <w:rsid w:val="0057578D"/>
    <w:rsid w:val="00575DC1"/>
    <w:rsid w:val="00575FA9"/>
    <w:rsid w:val="00576031"/>
    <w:rsid w:val="005766F2"/>
    <w:rsid w:val="00576EB4"/>
    <w:rsid w:val="005801E5"/>
    <w:rsid w:val="00580877"/>
    <w:rsid w:val="005818E0"/>
    <w:rsid w:val="00585036"/>
    <w:rsid w:val="005859CC"/>
    <w:rsid w:val="00585DF2"/>
    <w:rsid w:val="0058727B"/>
    <w:rsid w:val="00587C39"/>
    <w:rsid w:val="00587E81"/>
    <w:rsid w:val="00590DBF"/>
    <w:rsid w:val="00591028"/>
    <w:rsid w:val="00591490"/>
    <w:rsid w:val="00591503"/>
    <w:rsid w:val="005917DC"/>
    <w:rsid w:val="0059338E"/>
    <w:rsid w:val="00593FE4"/>
    <w:rsid w:val="00594A8D"/>
    <w:rsid w:val="005952F5"/>
    <w:rsid w:val="0059535C"/>
    <w:rsid w:val="0059560F"/>
    <w:rsid w:val="005959C5"/>
    <w:rsid w:val="00597681"/>
    <w:rsid w:val="005A00B1"/>
    <w:rsid w:val="005A0B5B"/>
    <w:rsid w:val="005A0BF6"/>
    <w:rsid w:val="005A1C66"/>
    <w:rsid w:val="005A2805"/>
    <w:rsid w:val="005A2D4E"/>
    <w:rsid w:val="005A325C"/>
    <w:rsid w:val="005A3766"/>
    <w:rsid w:val="005A3FBE"/>
    <w:rsid w:val="005A5641"/>
    <w:rsid w:val="005A69AB"/>
    <w:rsid w:val="005A6BC5"/>
    <w:rsid w:val="005B03EF"/>
    <w:rsid w:val="005B102A"/>
    <w:rsid w:val="005B1886"/>
    <w:rsid w:val="005B20F7"/>
    <w:rsid w:val="005B262F"/>
    <w:rsid w:val="005B2A03"/>
    <w:rsid w:val="005B2F5B"/>
    <w:rsid w:val="005B3DF1"/>
    <w:rsid w:val="005B49C8"/>
    <w:rsid w:val="005B5843"/>
    <w:rsid w:val="005B5A10"/>
    <w:rsid w:val="005B7C3E"/>
    <w:rsid w:val="005C0031"/>
    <w:rsid w:val="005C095E"/>
    <w:rsid w:val="005C0A6F"/>
    <w:rsid w:val="005C1883"/>
    <w:rsid w:val="005C4973"/>
    <w:rsid w:val="005C567A"/>
    <w:rsid w:val="005C6060"/>
    <w:rsid w:val="005C65A6"/>
    <w:rsid w:val="005C724A"/>
    <w:rsid w:val="005C79F2"/>
    <w:rsid w:val="005C7E63"/>
    <w:rsid w:val="005D0AEB"/>
    <w:rsid w:val="005D0AF7"/>
    <w:rsid w:val="005D0F6A"/>
    <w:rsid w:val="005D157B"/>
    <w:rsid w:val="005D1BCD"/>
    <w:rsid w:val="005D2E8F"/>
    <w:rsid w:val="005D3F71"/>
    <w:rsid w:val="005D454A"/>
    <w:rsid w:val="005D5471"/>
    <w:rsid w:val="005D5C2F"/>
    <w:rsid w:val="005D64E7"/>
    <w:rsid w:val="005D6897"/>
    <w:rsid w:val="005D691B"/>
    <w:rsid w:val="005D6D41"/>
    <w:rsid w:val="005D6F4B"/>
    <w:rsid w:val="005D71C7"/>
    <w:rsid w:val="005D736A"/>
    <w:rsid w:val="005D7CE0"/>
    <w:rsid w:val="005E08EA"/>
    <w:rsid w:val="005E209D"/>
    <w:rsid w:val="005E2455"/>
    <w:rsid w:val="005E2C4F"/>
    <w:rsid w:val="005E3256"/>
    <w:rsid w:val="005E36D9"/>
    <w:rsid w:val="005E43BC"/>
    <w:rsid w:val="005E43F1"/>
    <w:rsid w:val="005E46DC"/>
    <w:rsid w:val="005E4D44"/>
    <w:rsid w:val="005E4DE5"/>
    <w:rsid w:val="005E61F5"/>
    <w:rsid w:val="005E6EDE"/>
    <w:rsid w:val="005E74D1"/>
    <w:rsid w:val="005F01B1"/>
    <w:rsid w:val="005F0806"/>
    <w:rsid w:val="005F207D"/>
    <w:rsid w:val="005F3086"/>
    <w:rsid w:val="005F30D2"/>
    <w:rsid w:val="005F4ABD"/>
    <w:rsid w:val="005F4D52"/>
    <w:rsid w:val="005F670D"/>
    <w:rsid w:val="005F68F5"/>
    <w:rsid w:val="005F6E1E"/>
    <w:rsid w:val="005F7604"/>
    <w:rsid w:val="006007A0"/>
    <w:rsid w:val="00600A04"/>
    <w:rsid w:val="00600EE6"/>
    <w:rsid w:val="00601144"/>
    <w:rsid w:val="00601263"/>
    <w:rsid w:val="00602229"/>
    <w:rsid w:val="00602528"/>
    <w:rsid w:val="0060278D"/>
    <w:rsid w:val="00602D38"/>
    <w:rsid w:val="00603D6C"/>
    <w:rsid w:val="00604861"/>
    <w:rsid w:val="00604A8F"/>
    <w:rsid w:val="00605ACA"/>
    <w:rsid w:val="00606328"/>
    <w:rsid w:val="00606D23"/>
    <w:rsid w:val="00607A59"/>
    <w:rsid w:val="006108A0"/>
    <w:rsid w:val="00610AEF"/>
    <w:rsid w:val="006121A0"/>
    <w:rsid w:val="00613644"/>
    <w:rsid w:val="00613BAF"/>
    <w:rsid w:val="00613FA5"/>
    <w:rsid w:val="006156BD"/>
    <w:rsid w:val="00616513"/>
    <w:rsid w:val="00616C0A"/>
    <w:rsid w:val="006208E6"/>
    <w:rsid w:val="00620F1C"/>
    <w:rsid w:val="006210DE"/>
    <w:rsid w:val="00623472"/>
    <w:rsid w:val="00623D53"/>
    <w:rsid w:val="006249DA"/>
    <w:rsid w:val="00624AA9"/>
    <w:rsid w:val="00625CB9"/>
    <w:rsid w:val="00626568"/>
    <w:rsid w:val="00626D21"/>
    <w:rsid w:val="006279D5"/>
    <w:rsid w:val="0063009E"/>
    <w:rsid w:val="00630314"/>
    <w:rsid w:val="0063049E"/>
    <w:rsid w:val="00630F62"/>
    <w:rsid w:val="00631E8A"/>
    <w:rsid w:val="006321C5"/>
    <w:rsid w:val="00632302"/>
    <w:rsid w:val="0063283C"/>
    <w:rsid w:val="00632D3D"/>
    <w:rsid w:val="00632F33"/>
    <w:rsid w:val="006333CF"/>
    <w:rsid w:val="00633C1B"/>
    <w:rsid w:val="00633C1F"/>
    <w:rsid w:val="006351D4"/>
    <w:rsid w:val="00635CE3"/>
    <w:rsid w:val="00637666"/>
    <w:rsid w:val="00637BBC"/>
    <w:rsid w:val="006408F7"/>
    <w:rsid w:val="006409BF"/>
    <w:rsid w:val="00640ADD"/>
    <w:rsid w:val="00641369"/>
    <w:rsid w:val="00641887"/>
    <w:rsid w:val="00641B6F"/>
    <w:rsid w:val="006432B5"/>
    <w:rsid w:val="00645FE0"/>
    <w:rsid w:val="0064691B"/>
    <w:rsid w:val="0064728B"/>
    <w:rsid w:val="0064764B"/>
    <w:rsid w:val="00647C01"/>
    <w:rsid w:val="00650226"/>
    <w:rsid w:val="00650771"/>
    <w:rsid w:val="00650811"/>
    <w:rsid w:val="00650BCD"/>
    <w:rsid w:val="00650F86"/>
    <w:rsid w:val="00650FBD"/>
    <w:rsid w:val="006519E2"/>
    <w:rsid w:val="00652513"/>
    <w:rsid w:val="006525B3"/>
    <w:rsid w:val="00652895"/>
    <w:rsid w:val="00653493"/>
    <w:rsid w:val="00653C11"/>
    <w:rsid w:val="00653C93"/>
    <w:rsid w:val="00653F03"/>
    <w:rsid w:val="0065453B"/>
    <w:rsid w:val="00660886"/>
    <w:rsid w:val="00660EB5"/>
    <w:rsid w:val="00661858"/>
    <w:rsid w:val="00662244"/>
    <w:rsid w:val="00663B6C"/>
    <w:rsid w:val="00663F10"/>
    <w:rsid w:val="00664DC6"/>
    <w:rsid w:val="0066550F"/>
    <w:rsid w:val="00665754"/>
    <w:rsid w:val="006678BE"/>
    <w:rsid w:val="00670325"/>
    <w:rsid w:val="006703F6"/>
    <w:rsid w:val="0067043D"/>
    <w:rsid w:val="00670A60"/>
    <w:rsid w:val="00670FED"/>
    <w:rsid w:val="00672328"/>
    <w:rsid w:val="006729B5"/>
    <w:rsid w:val="00676A0F"/>
    <w:rsid w:val="00676A44"/>
    <w:rsid w:val="006779A6"/>
    <w:rsid w:val="00677B33"/>
    <w:rsid w:val="00677CDD"/>
    <w:rsid w:val="00680711"/>
    <w:rsid w:val="00681954"/>
    <w:rsid w:val="00682294"/>
    <w:rsid w:val="00682795"/>
    <w:rsid w:val="00683D31"/>
    <w:rsid w:val="006843C6"/>
    <w:rsid w:val="0068443A"/>
    <w:rsid w:val="00684473"/>
    <w:rsid w:val="00684A8D"/>
    <w:rsid w:val="006861A5"/>
    <w:rsid w:val="00686941"/>
    <w:rsid w:val="00687159"/>
    <w:rsid w:val="00687241"/>
    <w:rsid w:val="00687431"/>
    <w:rsid w:val="00687D8B"/>
    <w:rsid w:val="00687EBC"/>
    <w:rsid w:val="00690266"/>
    <w:rsid w:val="00691C03"/>
    <w:rsid w:val="006920B0"/>
    <w:rsid w:val="006923EA"/>
    <w:rsid w:val="00693C1D"/>
    <w:rsid w:val="006941D1"/>
    <w:rsid w:val="00694F5E"/>
    <w:rsid w:val="00694FD7"/>
    <w:rsid w:val="00695DC2"/>
    <w:rsid w:val="00697358"/>
    <w:rsid w:val="006977C2"/>
    <w:rsid w:val="00697912"/>
    <w:rsid w:val="006A0961"/>
    <w:rsid w:val="006A1418"/>
    <w:rsid w:val="006A1634"/>
    <w:rsid w:val="006A2D2C"/>
    <w:rsid w:val="006A34AE"/>
    <w:rsid w:val="006A3B13"/>
    <w:rsid w:val="006A3C27"/>
    <w:rsid w:val="006A3FA4"/>
    <w:rsid w:val="006A4CB8"/>
    <w:rsid w:val="006A636F"/>
    <w:rsid w:val="006A7483"/>
    <w:rsid w:val="006A74CA"/>
    <w:rsid w:val="006B2B70"/>
    <w:rsid w:val="006B3445"/>
    <w:rsid w:val="006B3528"/>
    <w:rsid w:val="006B3638"/>
    <w:rsid w:val="006B4392"/>
    <w:rsid w:val="006B4900"/>
    <w:rsid w:val="006B54F6"/>
    <w:rsid w:val="006B5A6A"/>
    <w:rsid w:val="006B5F3F"/>
    <w:rsid w:val="006B5FAF"/>
    <w:rsid w:val="006B64A3"/>
    <w:rsid w:val="006B6DCF"/>
    <w:rsid w:val="006B7625"/>
    <w:rsid w:val="006B765E"/>
    <w:rsid w:val="006B797D"/>
    <w:rsid w:val="006B7C0A"/>
    <w:rsid w:val="006C1087"/>
    <w:rsid w:val="006C20B5"/>
    <w:rsid w:val="006C2208"/>
    <w:rsid w:val="006C24E5"/>
    <w:rsid w:val="006C35FF"/>
    <w:rsid w:val="006C3E77"/>
    <w:rsid w:val="006C5B21"/>
    <w:rsid w:val="006C63FA"/>
    <w:rsid w:val="006C6EBD"/>
    <w:rsid w:val="006C734E"/>
    <w:rsid w:val="006C777A"/>
    <w:rsid w:val="006C798A"/>
    <w:rsid w:val="006D002E"/>
    <w:rsid w:val="006D12D7"/>
    <w:rsid w:val="006D3428"/>
    <w:rsid w:val="006D43BF"/>
    <w:rsid w:val="006D4BDD"/>
    <w:rsid w:val="006D4CCA"/>
    <w:rsid w:val="006D6112"/>
    <w:rsid w:val="006D625A"/>
    <w:rsid w:val="006D6B44"/>
    <w:rsid w:val="006D6BBF"/>
    <w:rsid w:val="006D6DF1"/>
    <w:rsid w:val="006E01F5"/>
    <w:rsid w:val="006E0939"/>
    <w:rsid w:val="006E0964"/>
    <w:rsid w:val="006E0EE9"/>
    <w:rsid w:val="006E151E"/>
    <w:rsid w:val="006E17B7"/>
    <w:rsid w:val="006E36D5"/>
    <w:rsid w:val="006E4577"/>
    <w:rsid w:val="006E4E9D"/>
    <w:rsid w:val="006E4F22"/>
    <w:rsid w:val="006E57A1"/>
    <w:rsid w:val="006E58EF"/>
    <w:rsid w:val="006E67B3"/>
    <w:rsid w:val="006E6AC3"/>
    <w:rsid w:val="006E6BE4"/>
    <w:rsid w:val="006E6D38"/>
    <w:rsid w:val="006E79F7"/>
    <w:rsid w:val="006E7BA5"/>
    <w:rsid w:val="006F036E"/>
    <w:rsid w:val="006F08DA"/>
    <w:rsid w:val="006F1727"/>
    <w:rsid w:val="006F1805"/>
    <w:rsid w:val="006F24D8"/>
    <w:rsid w:val="006F36A2"/>
    <w:rsid w:val="006F38DB"/>
    <w:rsid w:val="006F4B30"/>
    <w:rsid w:val="006F5D81"/>
    <w:rsid w:val="006F5ED7"/>
    <w:rsid w:val="006F76B3"/>
    <w:rsid w:val="006F78ED"/>
    <w:rsid w:val="00700932"/>
    <w:rsid w:val="00700969"/>
    <w:rsid w:val="007022F7"/>
    <w:rsid w:val="00702A2E"/>
    <w:rsid w:val="00702C5C"/>
    <w:rsid w:val="0070440D"/>
    <w:rsid w:val="00706376"/>
    <w:rsid w:val="0070666E"/>
    <w:rsid w:val="00706C51"/>
    <w:rsid w:val="00707E96"/>
    <w:rsid w:val="00710CBE"/>
    <w:rsid w:val="00710E9F"/>
    <w:rsid w:val="00711070"/>
    <w:rsid w:val="00711718"/>
    <w:rsid w:val="00711850"/>
    <w:rsid w:val="007124EE"/>
    <w:rsid w:val="0071291C"/>
    <w:rsid w:val="0071418E"/>
    <w:rsid w:val="00714E64"/>
    <w:rsid w:val="007168FC"/>
    <w:rsid w:val="00717A77"/>
    <w:rsid w:val="00717C4C"/>
    <w:rsid w:val="00720133"/>
    <w:rsid w:val="0072095A"/>
    <w:rsid w:val="007209CF"/>
    <w:rsid w:val="00720DA4"/>
    <w:rsid w:val="00721333"/>
    <w:rsid w:val="0072362E"/>
    <w:rsid w:val="00724850"/>
    <w:rsid w:val="00724881"/>
    <w:rsid w:val="00724BC5"/>
    <w:rsid w:val="00725148"/>
    <w:rsid w:val="0072577F"/>
    <w:rsid w:val="007261F6"/>
    <w:rsid w:val="007266AC"/>
    <w:rsid w:val="007266F3"/>
    <w:rsid w:val="00726E61"/>
    <w:rsid w:val="0072731C"/>
    <w:rsid w:val="00727F53"/>
    <w:rsid w:val="00730602"/>
    <w:rsid w:val="00730934"/>
    <w:rsid w:val="00730A2E"/>
    <w:rsid w:val="00731016"/>
    <w:rsid w:val="007312EE"/>
    <w:rsid w:val="00732E51"/>
    <w:rsid w:val="0073568B"/>
    <w:rsid w:val="0073682C"/>
    <w:rsid w:val="0074011D"/>
    <w:rsid w:val="00740BA4"/>
    <w:rsid w:val="0074177C"/>
    <w:rsid w:val="0074314F"/>
    <w:rsid w:val="007438A2"/>
    <w:rsid w:val="00744048"/>
    <w:rsid w:val="00744EA3"/>
    <w:rsid w:val="0074507F"/>
    <w:rsid w:val="007450B5"/>
    <w:rsid w:val="00746974"/>
    <w:rsid w:val="0074776E"/>
    <w:rsid w:val="00747CC2"/>
    <w:rsid w:val="00750083"/>
    <w:rsid w:val="00750090"/>
    <w:rsid w:val="00751382"/>
    <w:rsid w:val="00752449"/>
    <w:rsid w:val="007527D6"/>
    <w:rsid w:val="00753C2B"/>
    <w:rsid w:val="00753F4E"/>
    <w:rsid w:val="0075400C"/>
    <w:rsid w:val="00754078"/>
    <w:rsid w:val="00754359"/>
    <w:rsid w:val="0075464A"/>
    <w:rsid w:val="0075480E"/>
    <w:rsid w:val="00756BEB"/>
    <w:rsid w:val="007576FC"/>
    <w:rsid w:val="00757F4B"/>
    <w:rsid w:val="00760169"/>
    <w:rsid w:val="007604DA"/>
    <w:rsid w:val="0076055D"/>
    <w:rsid w:val="007607B6"/>
    <w:rsid w:val="007615F2"/>
    <w:rsid w:val="00761988"/>
    <w:rsid w:val="00762E26"/>
    <w:rsid w:val="0076407D"/>
    <w:rsid w:val="00764B36"/>
    <w:rsid w:val="00764D37"/>
    <w:rsid w:val="00765451"/>
    <w:rsid w:val="007654BD"/>
    <w:rsid w:val="00765B84"/>
    <w:rsid w:val="00766373"/>
    <w:rsid w:val="00766B62"/>
    <w:rsid w:val="00766F79"/>
    <w:rsid w:val="0076709A"/>
    <w:rsid w:val="00767340"/>
    <w:rsid w:val="007676B7"/>
    <w:rsid w:val="00767E17"/>
    <w:rsid w:val="00771668"/>
    <w:rsid w:val="00771A56"/>
    <w:rsid w:val="0077201F"/>
    <w:rsid w:val="00772350"/>
    <w:rsid w:val="007736FD"/>
    <w:rsid w:val="00773C26"/>
    <w:rsid w:val="00774FAC"/>
    <w:rsid w:val="00775D32"/>
    <w:rsid w:val="00776758"/>
    <w:rsid w:val="007770A6"/>
    <w:rsid w:val="0077758C"/>
    <w:rsid w:val="00781946"/>
    <w:rsid w:val="00782FFF"/>
    <w:rsid w:val="0078558E"/>
    <w:rsid w:val="00786DF1"/>
    <w:rsid w:val="007910D7"/>
    <w:rsid w:val="007913FA"/>
    <w:rsid w:val="0079170A"/>
    <w:rsid w:val="00792CB1"/>
    <w:rsid w:val="007933F9"/>
    <w:rsid w:val="00794190"/>
    <w:rsid w:val="0079532B"/>
    <w:rsid w:val="007959AA"/>
    <w:rsid w:val="0079766B"/>
    <w:rsid w:val="007A0C5D"/>
    <w:rsid w:val="007A14FB"/>
    <w:rsid w:val="007A186D"/>
    <w:rsid w:val="007A2082"/>
    <w:rsid w:val="007A228D"/>
    <w:rsid w:val="007A24DA"/>
    <w:rsid w:val="007A2CA8"/>
    <w:rsid w:val="007A2CAC"/>
    <w:rsid w:val="007A39D7"/>
    <w:rsid w:val="007A3BEF"/>
    <w:rsid w:val="007A4991"/>
    <w:rsid w:val="007A4C9E"/>
    <w:rsid w:val="007A4DA3"/>
    <w:rsid w:val="007A6A13"/>
    <w:rsid w:val="007A743A"/>
    <w:rsid w:val="007A76DE"/>
    <w:rsid w:val="007A792B"/>
    <w:rsid w:val="007B032B"/>
    <w:rsid w:val="007B0D68"/>
    <w:rsid w:val="007B2EC3"/>
    <w:rsid w:val="007B2EE0"/>
    <w:rsid w:val="007B2F7E"/>
    <w:rsid w:val="007B2FEA"/>
    <w:rsid w:val="007B3533"/>
    <w:rsid w:val="007B3F00"/>
    <w:rsid w:val="007B4B33"/>
    <w:rsid w:val="007B5920"/>
    <w:rsid w:val="007B6BF5"/>
    <w:rsid w:val="007B7D5C"/>
    <w:rsid w:val="007C032E"/>
    <w:rsid w:val="007C1448"/>
    <w:rsid w:val="007C1457"/>
    <w:rsid w:val="007C25B9"/>
    <w:rsid w:val="007C26D5"/>
    <w:rsid w:val="007C27A9"/>
    <w:rsid w:val="007C32C4"/>
    <w:rsid w:val="007C46F7"/>
    <w:rsid w:val="007C55B4"/>
    <w:rsid w:val="007C5BAD"/>
    <w:rsid w:val="007C5E9D"/>
    <w:rsid w:val="007C6228"/>
    <w:rsid w:val="007C6265"/>
    <w:rsid w:val="007C70D3"/>
    <w:rsid w:val="007C7ADA"/>
    <w:rsid w:val="007D0189"/>
    <w:rsid w:val="007D0592"/>
    <w:rsid w:val="007D41B0"/>
    <w:rsid w:val="007D4635"/>
    <w:rsid w:val="007D66B0"/>
    <w:rsid w:val="007D66CE"/>
    <w:rsid w:val="007E0B75"/>
    <w:rsid w:val="007E0BA2"/>
    <w:rsid w:val="007E0CB4"/>
    <w:rsid w:val="007E2F2D"/>
    <w:rsid w:val="007E321C"/>
    <w:rsid w:val="007E3D14"/>
    <w:rsid w:val="007E4F2F"/>
    <w:rsid w:val="007E7646"/>
    <w:rsid w:val="007F1C33"/>
    <w:rsid w:val="007F1E7A"/>
    <w:rsid w:val="007F44A5"/>
    <w:rsid w:val="007F4704"/>
    <w:rsid w:val="007F4E75"/>
    <w:rsid w:val="007F57FB"/>
    <w:rsid w:val="007F644A"/>
    <w:rsid w:val="007F6D40"/>
    <w:rsid w:val="007F6E38"/>
    <w:rsid w:val="007F7716"/>
    <w:rsid w:val="00800707"/>
    <w:rsid w:val="00800D7B"/>
    <w:rsid w:val="00801D6D"/>
    <w:rsid w:val="00801FD9"/>
    <w:rsid w:val="008021D1"/>
    <w:rsid w:val="0080405A"/>
    <w:rsid w:val="008044D2"/>
    <w:rsid w:val="00804979"/>
    <w:rsid w:val="00805F95"/>
    <w:rsid w:val="00807CFE"/>
    <w:rsid w:val="00810E1B"/>
    <w:rsid w:val="00811419"/>
    <w:rsid w:val="00811B3F"/>
    <w:rsid w:val="00813B29"/>
    <w:rsid w:val="00813C78"/>
    <w:rsid w:val="00813FAC"/>
    <w:rsid w:val="008148D8"/>
    <w:rsid w:val="00814E60"/>
    <w:rsid w:val="00820251"/>
    <w:rsid w:val="00821248"/>
    <w:rsid w:val="008217F3"/>
    <w:rsid w:val="00821813"/>
    <w:rsid w:val="008236BC"/>
    <w:rsid w:val="00826003"/>
    <w:rsid w:val="00826545"/>
    <w:rsid w:val="0082661C"/>
    <w:rsid w:val="008267D0"/>
    <w:rsid w:val="00826B9C"/>
    <w:rsid w:val="00827CEF"/>
    <w:rsid w:val="0083195D"/>
    <w:rsid w:val="00831D57"/>
    <w:rsid w:val="00832106"/>
    <w:rsid w:val="00832A16"/>
    <w:rsid w:val="00832AC6"/>
    <w:rsid w:val="00833BCC"/>
    <w:rsid w:val="00834345"/>
    <w:rsid w:val="00834665"/>
    <w:rsid w:val="00835C0F"/>
    <w:rsid w:val="00836870"/>
    <w:rsid w:val="0083782A"/>
    <w:rsid w:val="00837977"/>
    <w:rsid w:val="00840E2C"/>
    <w:rsid w:val="0084152B"/>
    <w:rsid w:val="00842B38"/>
    <w:rsid w:val="008432E7"/>
    <w:rsid w:val="00843E8A"/>
    <w:rsid w:val="008441C5"/>
    <w:rsid w:val="008451F8"/>
    <w:rsid w:val="00846FB1"/>
    <w:rsid w:val="008507B1"/>
    <w:rsid w:val="00850A53"/>
    <w:rsid w:val="0085146A"/>
    <w:rsid w:val="0085255C"/>
    <w:rsid w:val="00852D2A"/>
    <w:rsid w:val="00852E7C"/>
    <w:rsid w:val="008531F1"/>
    <w:rsid w:val="00853D78"/>
    <w:rsid w:val="00855A0C"/>
    <w:rsid w:val="00856386"/>
    <w:rsid w:val="00856939"/>
    <w:rsid w:val="00856DBF"/>
    <w:rsid w:val="00857C22"/>
    <w:rsid w:val="00857C7D"/>
    <w:rsid w:val="00860732"/>
    <w:rsid w:val="00860CB9"/>
    <w:rsid w:val="0086151A"/>
    <w:rsid w:val="008615A6"/>
    <w:rsid w:val="00862091"/>
    <w:rsid w:val="00863E20"/>
    <w:rsid w:val="008649CD"/>
    <w:rsid w:val="00866238"/>
    <w:rsid w:val="00866539"/>
    <w:rsid w:val="0086711C"/>
    <w:rsid w:val="0086760F"/>
    <w:rsid w:val="008676A0"/>
    <w:rsid w:val="0087103A"/>
    <w:rsid w:val="00871387"/>
    <w:rsid w:val="00871D40"/>
    <w:rsid w:val="008720FF"/>
    <w:rsid w:val="008728CF"/>
    <w:rsid w:val="00875151"/>
    <w:rsid w:val="008751BB"/>
    <w:rsid w:val="008753DB"/>
    <w:rsid w:val="00876020"/>
    <w:rsid w:val="00876189"/>
    <w:rsid w:val="0087666A"/>
    <w:rsid w:val="008779AC"/>
    <w:rsid w:val="00877A10"/>
    <w:rsid w:val="00881253"/>
    <w:rsid w:val="008819FB"/>
    <w:rsid w:val="00882405"/>
    <w:rsid w:val="008833DD"/>
    <w:rsid w:val="00883DE0"/>
    <w:rsid w:val="00884127"/>
    <w:rsid w:val="00884965"/>
    <w:rsid w:val="00885A85"/>
    <w:rsid w:val="008867F5"/>
    <w:rsid w:val="008901FF"/>
    <w:rsid w:val="0089046F"/>
    <w:rsid w:val="008907FD"/>
    <w:rsid w:val="008913FD"/>
    <w:rsid w:val="00891742"/>
    <w:rsid w:val="00892160"/>
    <w:rsid w:val="00893F3B"/>
    <w:rsid w:val="00894001"/>
    <w:rsid w:val="0089436B"/>
    <w:rsid w:val="0089450B"/>
    <w:rsid w:val="00894A21"/>
    <w:rsid w:val="00894BE2"/>
    <w:rsid w:val="008955D5"/>
    <w:rsid w:val="00895E29"/>
    <w:rsid w:val="008961E4"/>
    <w:rsid w:val="00896F76"/>
    <w:rsid w:val="008979A2"/>
    <w:rsid w:val="00897A8A"/>
    <w:rsid w:val="008A0378"/>
    <w:rsid w:val="008A0AEA"/>
    <w:rsid w:val="008A100A"/>
    <w:rsid w:val="008A173A"/>
    <w:rsid w:val="008A1DA3"/>
    <w:rsid w:val="008A243E"/>
    <w:rsid w:val="008A276E"/>
    <w:rsid w:val="008A2CB6"/>
    <w:rsid w:val="008A3254"/>
    <w:rsid w:val="008A331C"/>
    <w:rsid w:val="008A4896"/>
    <w:rsid w:val="008A48DB"/>
    <w:rsid w:val="008A4DE3"/>
    <w:rsid w:val="008A56A8"/>
    <w:rsid w:val="008A65F7"/>
    <w:rsid w:val="008A70B4"/>
    <w:rsid w:val="008A747C"/>
    <w:rsid w:val="008B0411"/>
    <w:rsid w:val="008B075D"/>
    <w:rsid w:val="008B0AC9"/>
    <w:rsid w:val="008B149C"/>
    <w:rsid w:val="008B229E"/>
    <w:rsid w:val="008B278D"/>
    <w:rsid w:val="008B31CB"/>
    <w:rsid w:val="008B42DF"/>
    <w:rsid w:val="008B4934"/>
    <w:rsid w:val="008B4E99"/>
    <w:rsid w:val="008B5082"/>
    <w:rsid w:val="008B50E7"/>
    <w:rsid w:val="008B511C"/>
    <w:rsid w:val="008B59EF"/>
    <w:rsid w:val="008B5C89"/>
    <w:rsid w:val="008B6C89"/>
    <w:rsid w:val="008B79E2"/>
    <w:rsid w:val="008B7E45"/>
    <w:rsid w:val="008B7EE3"/>
    <w:rsid w:val="008C04BB"/>
    <w:rsid w:val="008C09F8"/>
    <w:rsid w:val="008C232B"/>
    <w:rsid w:val="008C2586"/>
    <w:rsid w:val="008C4BE3"/>
    <w:rsid w:val="008C5C12"/>
    <w:rsid w:val="008C682A"/>
    <w:rsid w:val="008C7924"/>
    <w:rsid w:val="008C7C57"/>
    <w:rsid w:val="008D046F"/>
    <w:rsid w:val="008D234E"/>
    <w:rsid w:val="008D2E0D"/>
    <w:rsid w:val="008D3094"/>
    <w:rsid w:val="008D34F8"/>
    <w:rsid w:val="008D37E7"/>
    <w:rsid w:val="008D4056"/>
    <w:rsid w:val="008D4239"/>
    <w:rsid w:val="008D45D0"/>
    <w:rsid w:val="008D50A6"/>
    <w:rsid w:val="008D52C8"/>
    <w:rsid w:val="008D54F4"/>
    <w:rsid w:val="008D55C8"/>
    <w:rsid w:val="008D5A25"/>
    <w:rsid w:val="008D6072"/>
    <w:rsid w:val="008D60AD"/>
    <w:rsid w:val="008D7A46"/>
    <w:rsid w:val="008E01EB"/>
    <w:rsid w:val="008E2FA8"/>
    <w:rsid w:val="008E34EE"/>
    <w:rsid w:val="008E39E9"/>
    <w:rsid w:val="008E4AA0"/>
    <w:rsid w:val="008E52F9"/>
    <w:rsid w:val="008E5D2F"/>
    <w:rsid w:val="008E6463"/>
    <w:rsid w:val="008E77D3"/>
    <w:rsid w:val="008E7DDC"/>
    <w:rsid w:val="008F0D85"/>
    <w:rsid w:val="008F0F21"/>
    <w:rsid w:val="008F1C1B"/>
    <w:rsid w:val="008F2ACE"/>
    <w:rsid w:val="008F300B"/>
    <w:rsid w:val="008F4220"/>
    <w:rsid w:val="008F484F"/>
    <w:rsid w:val="008F505A"/>
    <w:rsid w:val="008F50D8"/>
    <w:rsid w:val="008F53A5"/>
    <w:rsid w:val="008F5CE1"/>
    <w:rsid w:val="008F65FA"/>
    <w:rsid w:val="008F771A"/>
    <w:rsid w:val="008F782F"/>
    <w:rsid w:val="00900227"/>
    <w:rsid w:val="00900301"/>
    <w:rsid w:val="00901395"/>
    <w:rsid w:val="0090238D"/>
    <w:rsid w:val="009028A0"/>
    <w:rsid w:val="00902AD9"/>
    <w:rsid w:val="00903CF0"/>
    <w:rsid w:val="00904073"/>
    <w:rsid w:val="00905872"/>
    <w:rsid w:val="0090594B"/>
    <w:rsid w:val="00905DC5"/>
    <w:rsid w:val="009064FC"/>
    <w:rsid w:val="009070D0"/>
    <w:rsid w:val="00907C51"/>
    <w:rsid w:val="00907E13"/>
    <w:rsid w:val="00910F58"/>
    <w:rsid w:val="00912F69"/>
    <w:rsid w:val="009148A2"/>
    <w:rsid w:val="0091561A"/>
    <w:rsid w:val="00916325"/>
    <w:rsid w:val="00916624"/>
    <w:rsid w:val="00916E96"/>
    <w:rsid w:val="00917859"/>
    <w:rsid w:val="009200F5"/>
    <w:rsid w:val="009205E1"/>
    <w:rsid w:val="00920725"/>
    <w:rsid w:val="00920D13"/>
    <w:rsid w:val="009215E0"/>
    <w:rsid w:val="009218D7"/>
    <w:rsid w:val="009218DC"/>
    <w:rsid w:val="00921973"/>
    <w:rsid w:val="00922306"/>
    <w:rsid w:val="00922722"/>
    <w:rsid w:val="0092348B"/>
    <w:rsid w:val="00925875"/>
    <w:rsid w:val="00925BA8"/>
    <w:rsid w:val="00925C6E"/>
    <w:rsid w:val="00926EB4"/>
    <w:rsid w:val="0093052A"/>
    <w:rsid w:val="009313FE"/>
    <w:rsid w:val="00931A08"/>
    <w:rsid w:val="00933432"/>
    <w:rsid w:val="00933C7B"/>
    <w:rsid w:val="00934C2B"/>
    <w:rsid w:val="009361F6"/>
    <w:rsid w:val="00936B70"/>
    <w:rsid w:val="00937559"/>
    <w:rsid w:val="00941016"/>
    <w:rsid w:val="00942C9F"/>
    <w:rsid w:val="00942F09"/>
    <w:rsid w:val="00943344"/>
    <w:rsid w:val="00944354"/>
    <w:rsid w:val="009447E7"/>
    <w:rsid w:val="00944A36"/>
    <w:rsid w:val="00944EBE"/>
    <w:rsid w:val="00945069"/>
    <w:rsid w:val="00945A25"/>
    <w:rsid w:val="00946585"/>
    <w:rsid w:val="00946D6B"/>
    <w:rsid w:val="00946E5E"/>
    <w:rsid w:val="0094786D"/>
    <w:rsid w:val="00951265"/>
    <w:rsid w:val="00951689"/>
    <w:rsid w:val="00951C82"/>
    <w:rsid w:val="0095340C"/>
    <w:rsid w:val="00953487"/>
    <w:rsid w:val="00953D58"/>
    <w:rsid w:val="00954880"/>
    <w:rsid w:val="0095489E"/>
    <w:rsid w:val="009550C9"/>
    <w:rsid w:val="00956723"/>
    <w:rsid w:val="00957F00"/>
    <w:rsid w:val="009606C4"/>
    <w:rsid w:val="00960DE7"/>
    <w:rsid w:val="0096131E"/>
    <w:rsid w:val="00961648"/>
    <w:rsid w:val="00962ACB"/>
    <w:rsid w:val="009639E7"/>
    <w:rsid w:val="009651B3"/>
    <w:rsid w:val="00965D01"/>
    <w:rsid w:val="009666A3"/>
    <w:rsid w:val="00966832"/>
    <w:rsid w:val="0096694C"/>
    <w:rsid w:val="00967DE7"/>
    <w:rsid w:val="0097047D"/>
    <w:rsid w:val="00971A6B"/>
    <w:rsid w:val="00971C1E"/>
    <w:rsid w:val="00971FA1"/>
    <w:rsid w:val="00974A0D"/>
    <w:rsid w:val="0097513A"/>
    <w:rsid w:val="0097585F"/>
    <w:rsid w:val="00975BD2"/>
    <w:rsid w:val="00976AD4"/>
    <w:rsid w:val="00976BF5"/>
    <w:rsid w:val="00977CDE"/>
    <w:rsid w:val="00980142"/>
    <w:rsid w:val="009806B7"/>
    <w:rsid w:val="0098075E"/>
    <w:rsid w:val="00981356"/>
    <w:rsid w:val="0098242A"/>
    <w:rsid w:val="00982C5D"/>
    <w:rsid w:val="00982EE6"/>
    <w:rsid w:val="00983233"/>
    <w:rsid w:val="009836DA"/>
    <w:rsid w:val="00983925"/>
    <w:rsid w:val="009844DA"/>
    <w:rsid w:val="00986150"/>
    <w:rsid w:val="0098698F"/>
    <w:rsid w:val="00986BAD"/>
    <w:rsid w:val="00986F12"/>
    <w:rsid w:val="00987327"/>
    <w:rsid w:val="00987E38"/>
    <w:rsid w:val="009900BC"/>
    <w:rsid w:val="00990F61"/>
    <w:rsid w:val="0099154D"/>
    <w:rsid w:val="00991D98"/>
    <w:rsid w:val="00992B71"/>
    <w:rsid w:val="00993C44"/>
    <w:rsid w:val="00994EBC"/>
    <w:rsid w:val="00994F29"/>
    <w:rsid w:val="0099674E"/>
    <w:rsid w:val="0099689B"/>
    <w:rsid w:val="0099724A"/>
    <w:rsid w:val="009A052F"/>
    <w:rsid w:val="009A05F8"/>
    <w:rsid w:val="009A070B"/>
    <w:rsid w:val="009A0AE9"/>
    <w:rsid w:val="009A0E45"/>
    <w:rsid w:val="009A1172"/>
    <w:rsid w:val="009A15CE"/>
    <w:rsid w:val="009A185A"/>
    <w:rsid w:val="009A1867"/>
    <w:rsid w:val="009A1C3C"/>
    <w:rsid w:val="009A2FF8"/>
    <w:rsid w:val="009A3377"/>
    <w:rsid w:val="009A39DA"/>
    <w:rsid w:val="009A4993"/>
    <w:rsid w:val="009A4E0B"/>
    <w:rsid w:val="009A5BE0"/>
    <w:rsid w:val="009A699B"/>
    <w:rsid w:val="009A699D"/>
    <w:rsid w:val="009A6C38"/>
    <w:rsid w:val="009A7706"/>
    <w:rsid w:val="009B03EF"/>
    <w:rsid w:val="009B16C5"/>
    <w:rsid w:val="009B2ED4"/>
    <w:rsid w:val="009B3B6A"/>
    <w:rsid w:val="009B4527"/>
    <w:rsid w:val="009B591A"/>
    <w:rsid w:val="009B788A"/>
    <w:rsid w:val="009C141E"/>
    <w:rsid w:val="009C1AA1"/>
    <w:rsid w:val="009C2689"/>
    <w:rsid w:val="009C4EEF"/>
    <w:rsid w:val="009C52A5"/>
    <w:rsid w:val="009C54EE"/>
    <w:rsid w:val="009C59BD"/>
    <w:rsid w:val="009C5E4D"/>
    <w:rsid w:val="009C760E"/>
    <w:rsid w:val="009C7A61"/>
    <w:rsid w:val="009D011A"/>
    <w:rsid w:val="009D044A"/>
    <w:rsid w:val="009D0462"/>
    <w:rsid w:val="009D106A"/>
    <w:rsid w:val="009D1BAA"/>
    <w:rsid w:val="009D2D16"/>
    <w:rsid w:val="009D361D"/>
    <w:rsid w:val="009D3FFE"/>
    <w:rsid w:val="009D4269"/>
    <w:rsid w:val="009D46BC"/>
    <w:rsid w:val="009D4AC1"/>
    <w:rsid w:val="009D4B7D"/>
    <w:rsid w:val="009D4CF8"/>
    <w:rsid w:val="009D5B34"/>
    <w:rsid w:val="009D5B6E"/>
    <w:rsid w:val="009D6625"/>
    <w:rsid w:val="009D6D68"/>
    <w:rsid w:val="009D6FDB"/>
    <w:rsid w:val="009D786A"/>
    <w:rsid w:val="009D7A9E"/>
    <w:rsid w:val="009E19D4"/>
    <w:rsid w:val="009E27DB"/>
    <w:rsid w:val="009E29CD"/>
    <w:rsid w:val="009E2BFF"/>
    <w:rsid w:val="009E3C60"/>
    <w:rsid w:val="009E428D"/>
    <w:rsid w:val="009E784B"/>
    <w:rsid w:val="009F0CCC"/>
    <w:rsid w:val="009F108D"/>
    <w:rsid w:val="009F1B07"/>
    <w:rsid w:val="009F390F"/>
    <w:rsid w:val="009F3D88"/>
    <w:rsid w:val="009F47E8"/>
    <w:rsid w:val="009F4BED"/>
    <w:rsid w:val="009F5848"/>
    <w:rsid w:val="009F595F"/>
    <w:rsid w:val="009F5F6E"/>
    <w:rsid w:val="009F6959"/>
    <w:rsid w:val="009F6B1C"/>
    <w:rsid w:val="00A00029"/>
    <w:rsid w:val="00A000D0"/>
    <w:rsid w:val="00A00C67"/>
    <w:rsid w:val="00A01211"/>
    <w:rsid w:val="00A0180A"/>
    <w:rsid w:val="00A02668"/>
    <w:rsid w:val="00A0344B"/>
    <w:rsid w:val="00A04562"/>
    <w:rsid w:val="00A04EC2"/>
    <w:rsid w:val="00A057B9"/>
    <w:rsid w:val="00A05AC7"/>
    <w:rsid w:val="00A070DB"/>
    <w:rsid w:val="00A10FEC"/>
    <w:rsid w:val="00A13406"/>
    <w:rsid w:val="00A136F8"/>
    <w:rsid w:val="00A16093"/>
    <w:rsid w:val="00A168D1"/>
    <w:rsid w:val="00A1705C"/>
    <w:rsid w:val="00A20197"/>
    <w:rsid w:val="00A21FD1"/>
    <w:rsid w:val="00A231D0"/>
    <w:rsid w:val="00A23F67"/>
    <w:rsid w:val="00A2426C"/>
    <w:rsid w:val="00A2449A"/>
    <w:rsid w:val="00A250C7"/>
    <w:rsid w:val="00A25BD9"/>
    <w:rsid w:val="00A25BF7"/>
    <w:rsid w:val="00A25CB2"/>
    <w:rsid w:val="00A2665A"/>
    <w:rsid w:val="00A27676"/>
    <w:rsid w:val="00A30059"/>
    <w:rsid w:val="00A316AD"/>
    <w:rsid w:val="00A3189F"/>
    <w:rsid w:val="00A32C7B"/>
    <w:rsid w:val="00A337BF"/>
    <w:rsid w:val="00A33EA1"/>
    <w:rsid w:val="00A34F0A"/>
    <w:rsid w:val="00A353BB"/>
    <w:rsid w:val="00A355C0"/>
    <w:rsid w:val="00A35745"/>
    <w:rsid w:val="00A35D51"/>
    <w:rsid w:val="00A3686C"/>
    <w:rsid w:val="00A40806"/>
    <w:rsid w:val="00A40B29"/>
    <w:rsid w:val="00A41014"/>
    <w:rsid w:val="00A430AB"/>
    <w:rsid w:val="00A45BDE"/>
    <w:rsid w:val="00A4625F"/>
    <w:rsid w:val="00A4637D"/>
    <w:rsid w:val="00A47E2F"/>
    <w:rsid w:val="00A5034C"/>
    <w:rsid w:val="00A509FD"/>
    <w:rsid w:val="00A50CEB"/>
    <w:rsid w:val="00A50F2B"/>
    <w:rsid w:val="00A515C2"/>
    <w:rsid w:val="00A52A09"/>
    <w:rsid w:val="00A556C4"/>
    <w:rsid w:val="00A55BBB"/>
    <w:rsid w:val="00A5707E"/>
    <w:rsid w:val="00A57E5A"/>
    <w:rsid w:val="00A6004A"/>
    <w:rsid w:val="00A60339"/>
    <w:rsid w:val="00A6047A"/>
    <w:rsid w:val="00A60674"/>
    <w:rsid w:val="00A60B91"/>
    <w:rsid w:val="00A610A0"/>
    <w:rsid w:val="00A617EC"/>
    <w:rsid w:val="00A6204A"/>
    <w:rsid w:val="00A62050"/>
    <w:rsid w:val="00A63C67"/>
    <w:rsid w:val="00A63D5F"/>
    <w:rsid w:val="00A6564B"/>
    <w:rsid w:val="00A65B29"/>
    <w:rsid w:val="00A65DC6"/>
    <w:rsid w:val="00A6611E"/>
    <w:rsid w:val="00A6681B"/>
    <w:rsid w:val="00A66FCD"/>
    <w:rsid w:val="00A673F3"/>
    <w:rsid w:val="00A705B3"/>
    <w:rsid w:val="00A72423"/>
    <w:rsid w:val="00A72638"/>
    <w:rsid w:val="00A72BA4"/>
    <w:rsid w:val="00A7302A"/>
    <w:rsid w:val="00A736A0"/>
    <w:rsid w:val="00A74E80"/>
    <w:rsid w:val="00A76588"/>
    <w:rsid w:val="00A76AAF"/>
    <w:rsid w:val="00A7749B"/>
    <w:rsid w:val="00A7784F"/>
    <w:rsid w:val="00A7788E"/>
    <w:rsid w:val="00A8035B"/>
    <w:rsid w:val="00A806E0"/>
    <w:rsid w:val="00A80F74"/>
    <w:rsid w:val="00A812E1"/>
    <w:rsid w:val="00A81E0F"/>
    <w:rsid w:val="00A82252"/>
    <w:rsid w:val="00A8264B"/>
    <w:rsid w:val="00A83367"/>
    <w:rsid w:val="00A848EF"/>
    <w:rsid w:val="00A8503D"/>
    <w:rsid w:val="00A8535C"/>
    <w:rsid w:val="00A86AAF"/>
    <w:rsid w:val="00A878A8"/>
    <w:rsid w:val="00A9053C"/>
    <w:rsid w:val="00A9079D"/>
    <w:rsid w:val="00A90CCF"/>
    <w:rsid w:val="00A9141A"/>
    <w:rsid w:val="00A916C3"/>
    <w:rsid w:val="00A91791"/>
    <w:rsid w:val="00A91DFA"/>
    <w:rsid w:val="00A91FFD"/>
    <w:rsid w:val="00A92C73"/>
    <w:rsid w:val="00A939CC"/>
    <w:rsid w:val="00A94398"/>
    <w:rsid w:val="00A94925"/>
    <w:rsid w:val="00A95051"/>
    <w:rsid w:val="00A9529A"/>
    <w:rsid w:val="00A95968"/>
    <w:rsid w:val="00A96C49"/>
    <w:rsid w:val="00A96D1B"/>
    <w:rsid w:val="00A97818"/>
    <w:rsid w:val="00AA01EB"/>
    <w:rsid w:val="00AA028F"/>
    <w:rsid w:val="00AA1128"/>
    <w:rsid w:val="00AA1B7F"/>
    <w:rsid w:val="00AA3702"/>
    <w:rsid w:val="00AA4084"/>
    <w:rsid w:val="00AA4150"/>
    <w:rsid w:val="00AA455F"/>
    <w:rsid w:val="00AA51B5"/>
    <w:rsid w:val="00AA5F3A"/>
    <w:rsid w:val="00AA63C0"/>
    <w:rsid w:val="00AA7CE2"/>
    <w:rsid w:val="00AB15F3"/>
    <w:rsid w:val="00AB21DD"/>
    <w:rsid w:val="00AB248C"/>
    <w:rsid w:val="00AB364F"/>
    <w:rsid w:val="00AB3C8D"/>
    <w:rsid w:val="00AB4279"/>
    <w:rsid w:val="00AB6056"/>
    <w:rsid w:val="00AB6259"/>
    <w:rsid w:val="00AB6A91"/>
    <w:rsid w:val="00AB757C"/>
    <w:rsid w:val="00AB7FCA"/>
    <w:rsid w:val="00AC09F7"/>
    <w:rsid w:val="00AC1EAC"/>
    <w:rsid w:val="00AC2A10"/>
    <w:rsid w:val="00AC3CF7"/>
    <w:rsid w:val="00AC4FC7"/>
    <w:rsid w:val="00AC51D3"/>
    <w:rsid w:val="00AC6DD9"/>
    <w:rsid w:val="00AD178B"/>
    <w:rsid w:val="00AD23D4"/>
    <w:rsid w:val="00AD265F"/>
    <w:rsid w:val="00AD3758"/>
    <w:rsid w:val="00AD3769"/>
    <w:rsid w:val="00AD41C9"/>
    <w:rsid w:val="00AD4256"/>
    <w:rsid w:val="00AD43B4"/>
    <w:rsid w:val="00AD4F77"/>
    <w:rsid w:val="00AD5486"/>
    <w:rsid w:val="00AD5B1C"/>
    <w:rsid w:val="00AD69B1"/>
    <w:rsid w:val="00AD6B12"/>
    <w:rsid w:val="00AD7953"/>
    <w:rsid w:val="00AE0CFE"/>
    <w:rsid w:val="00AE12FB"/>
    <w:rsid w:val="00AE374B"/>
    <w:rsid w:val="00AE3B6D"/>
    <w:rsid w:val="00AE3F00"/>
    <w:rsid w:val="00AE4EBF"/>
    <w:rsid w:val="00AE5DE4"/>
    <w:rsid w:val="00AE6059"/>
    <w:rsid w:val="00AE7518"/>
    <w:rsid w:val="00AE751E"/>
    <w:rsid w:val="00AF0D83"/>
    <w:rsid w:val="00AF3C63"/>
    <w:rsid w:val="00AF3F5F"/>
    <w:rsid w:val="00AF489A"/>
    <w:rsid w:val="00AF5466"/>
    <w:rsid w:val="00AF57A3"/>
    <w:rsid w:val="00AF7617"/>
    <w:rsid w:val="00AF79E7"/>
    <w:rsid w:val="00AF7B61"/>
    <w:rsid w:val="00AF7C29"/>
    <w:rsid w:val="00B01A62"/>
    <w:rsid w:val="00B02375"/>
    <w:rsid w:val="00B02535"/>
    <w:rsid w:val="00B035A0"/>
    <w:rsid w:val="00B035B5"/>
    <w:rsid w:val="00B03836"/>
    <w:rsid w:val="00B0576C"/>
    <w:rsid w:val="00B063E0"/>
    <w:rsid w:val="00B064B3"/>
    <w:rsid w:val="00B06C70"/>
    <w:rsid w:val="00B07A41"/>
    <w:rsid w:val="00B07BD7"/>
    <w:rsid w:val="00B07CDC"/>
    <w:rsid w:val="00B10404"/>
    <w:rsid w:val="00B1099E"/>
    <w:rsid w:val="00B111E4"/>
    <w:rsid w:val="00B125EA"/>
    <w:rsid w:val="00B13A8F"/>
    <w:rsid w:val="00B14860"/>
    <w:rsid w:val="00B14CAD"/>
    <w:rsid w:val="00B159FB"/>
    <w:rsid w:val="00B165BB"/>
    <w:rsid w:val="00B16ABF"/>
    <w:rsid w:val="00B16D55"/>
    <w:rsid w:val="00B170D8"/>
    <w:rsid w:val="00B20A8F"/>
    <w:rsid w:val="00B223D4"/>
    <w:rsid w:val="00B22C44"/>
    <w:rsid w:val="00B22F92"/>
    <w:rsid w:val="00B2317B"/>
    <w:rsid w:val="00B238E9"/>
    <w:rsid w:val="00B2447E"/>
    <w:rsid w:val="00B2510F"/>
    <w:rsid w:val="00B25918"/>
    <w:rsid w:val="00B30339"/>
    <w:rsid w:val="00B3065F"/>
    <w:rsid w:val="00B3119C"/>
    <w:rsid w:val="00B316FD"/>
    <w:rsid w:val="00B31B94"/>
    <w:rsid w:val="00B321C6"/>
    <w:rsid w:val="00B331EE"/>
    <w:rsid w:val="00B33771"/>
    <w:rsid w:val="00B34A81"/>
    <w:rsid w:val="00B34A9E"/>
    <w:rsid w:val="00B36524"/>
    <w:rsid w:val="00B36731"/>
    <w:rsid w:val="00B370CF"/>
    <w:rsid w:val="00B37BC3"/>
    <w:rsid w:val="00B402E6"/>
    <w:rsid w:val="00B40649"/>
    <w:rsid w:val="00B406C2"/>
    <w:rsid w:val="00B412EC"/>
    <w:rsid w:val="00B43392"/>
    <w:rsid w:val="00B439BB"/>
    <w:rsid w:val="00B44A99"/>
    <w:rsid w:val="00B44B02"/>
    <w:rsid w:val="00B4524D"/>
    <w:rsid w:val="00B457A3"/>
    <w:rsid w:val="00B45EC6"/>
    <w:rsid w:val="00B45F61"/>
    <w:rsid w:val="00B4624E"/>
    <w:rsid w:val="00B46573"/>
    <w:rsid w:val="00B47461"/>
    <w:rsid w:val="00B47A6C"/>
    <w:rsid w:val="00B47C88"/>
    <w:rsid w:val="00B47E21"/>
    <w:rsid w:val="00B50107"/>
    <w:rsid w:val="00B50F35"/>
    <w:rsid w:val="00B51127"/>
    <w:rsid w:val="00B520AB"/>
    <w:rsid w:val="00B52319"/>
    <w:rsid w:val="00B52823"/>
    <w:rsid w:val="00B52C83"/>
    <w:rsid w:val="00B5344C"/>
    <w:rsid w:val="00B53BFF"/>
    <w:rsid w:val="00B546E5"/>
    <w:rsid w:val="00B54C86"/>
    <w:rsid w:val="00B55940"/>
    <w:rsid w:val="00B55A0B"/>
    <w:rsid w:val="00B55BF5"/>
    <w:rsid w:val="00B57F04"/>
    <w:rsid w:val="00B60A70"/>
    <w:rsid w:val="00B60DA5"/>
    <w:rsid w:val="00B60E60"/>
    <w:rsid w:val="00B616F1"/>
    <w:rsid w:val="00B61AF2"/>
    <w:rsid w:val="00B62DB6"/>
    <w:rsid w:val="00B62F4F"/>
    <w:rsid w:val="00B63450"/>
    <w:rsid w:val="00B63937"/>
    <w:rsid w:val="00B6509C"/>
    <w:rsid w:val="00B65749"/>
    <w:rsid w:val="00B65AEE"/>
    <w:rsid w:val="00B67546"/>
    <w:rsid w:val="00B67631"/>
    <w:rsid w:val="00B700B0"/>
    <w:rsid w:val="00B70321"/>
    <w:rsid w:val="00B7156B"/>
    <w:rsid w:val="00B737E8"/>
    <w:rsid w:val="00B73A96"/>
    <w:rsid w:val="00B7490F"/>
    <w:rsid w:val="00B75153"/>
    <w:rsid w:val="00B7578D"/>
    <w:rsid w:val="00B7591D"/>
    <w:rsid w:val="00B75B6B"/>
    <w:rsid w:val="00B75B72"/>
    <w:rsid w:val="00B76178"/>
    <w:rsid w:val="00B768B7"/>
    <w:rsid w:val="00B768C9"/>
    <w:rsid w:val="00B76C59"/>
    <w:rsid w:val="00B76DE6"/>
    <w:rsid w:val="00B77CEC"/>
    <w:rsid w:val="00B806EB"/>
    <w:rsid w:val="00B8078D"/>
    <w:rsid w:val="00B808AD"/>
    <w:rsid w:val="00B80A63"/>
    <w:rsid w:val="00B80EF0"/>
    <w:rsid w:val="00B8105B"/>
    <w:rsid w:val="00B81DE6"/>
    <w:rsid w:val="00B82D82"/>
    <w:rsid w:val="00B83436"/>
    <w:rsid w:val="00B839D8"/>
    <w:rsid w:val="00B83BA3"/>
    <w:rsid w:val="00B846B4"/>
    <w:rsid w:val="00B8520C"/>
    <w:rsid w:val="00B86752"/>
    <w:rsid w:val="00B86E73"/>
    <w:rsid w:val="00B873A3"/>
    <w:rsid w:val="00B87496"/>
    <w:rsid w:val="00B90473"/>
    <w:rsid w:val="00B905D4"/>
    <w:rsid w:val="00B91682"/>
    <w:rsid w:val="00B9330B"/>
    <w:rsid w:val="00B93341"/>
    <w:rsid w:val="00B935C7"/>
    <w:rsid w:val="00B936BB"/>
    <w:rsid w:val="00B94960"/>
    <w:rsid w:val="00B94A65"/>
    <w:rsid w:val="00B94B0B"/>
    <w:rsid w:val="00B95293"/>
    <w:rsid w:val="00B954B3"/>
    <w:rsid w:val="00B957A3"/>
    <w:rsid w:val="00B95AA7"/>
    <w:rsid w:val="00B96D36"/>
    <w:rsid w:val="00B97F74"/>
    <w:rsid w:val="00B97FAA"/>
    <w:rsid w:val="00BA0412"/>
    <w:rsid w:val="00BA192C"/>
    <w:rsid w:val="00BA270D"/>
    <w:rsid w:val="00BA2B51"/>
    <w:rsid w:val="00BA3291"/>
    <w:rsid w:val="00BA32D0"/>
    <w:rsid w:val="00BA42BC"/>
    <w:rsid w:val="00BA48A3"/>
    <w:rsid w:val="00BA50A1"/>
    <w:rsid w:val="00BA533E"/>
    <w:rsid w:val="00BA7064"/>
    <w:rsid w:val="00BA7838"/>
    <w:rsid w:val="00BB08E9"/>
    <w:rsid w:val="00BB0D4E"/>
    <w:rsid w:val="00BB0D52"/>
    <w:rsid w:val="00BB1F10"/>
    <w:rsid w:val="00BB4244"/>
    <w:rsid w:val="00BB43EB"/>
    <w:rsid w:val="00BB4645"/>
    <w:rsid w:val="00BB55DA"/>
    <w:rsid w:val="00BB5AB5"/>
    <w:rsid w:val="00BB6888"/>
    <w:rsid w:val="00BB74D9"/>
    <w:rsid w:val="00BB788D"/>
    <w:rsid w:val="00BC0072"/>
    <w:rsid w:val="00BC00FB"/>
    <w:rsid w:val="00BC0238"/>
    <w:rsid w:val="00BC15FB"/>
    <w:rsid w:val="00BC33BD"/>
    <w:rsid w:val="00BC3B65"/>
    <w:rsid w:val="00BC4186"/>
    <w:rsid w:val="00BC4D4E"/>
    <w:rsid w:val="00BC4DDF"/>
    <w:rsid w:val="00BC4EB8"/>
    <w:rsid w:val="00BD0000"/>
    <w:rsid w:val="00BD011D"/>
    <w:rsid w:val="00BD0378"/>
    <w:rsid w:val="00BD0B9B"/>
    <w:rsid w:val="00BD0C77"/>
    <w:rsid w:val="00BD0E76"/>
    <w:rsid w:val="00BD1454"/>
    <w:rsid w:val="00BD21E6"/>
    <w:rsid w:val="00BD2662"/>
    <w:rsid w:val="00BD3990"/>
    <w:rsid w:val="00BD45B6"/>
    <w:rsid w:val="00BD4F3A"/>
    <w:rsid w:val="00BD5223"/>
    <w:rsid w:val="00BD5620"/>
    <w:rsid w:val="00BD5FEC"/>
    <w:rsid w:val="00BE064A"/>
    <w:rsid w:val="00BE08C5"/>
    <w:rsid w:val="00BE0CD4"/>
    <w:rsid w:val="00BE0D54"/>
    <w:rsid w:val="00BE0E14"/>
    <w:rsid w:val="00BE0FC5"/>
    <w:rsid w:val="00BE1069"/>
    <w:rsid w:val="00BE2083"/>
    <w:rsid w:val="00BE2BD6"/>
    <w:rsid w:val="00BE2FD8"/>
    <w:rsid w:val="00BE3599"/>
    <w:rsid w:val="00BE3C88"/>
    <w:rsid w:val="00BE4676"/>
    <w:rsid w:val="00BE47A8"/>
    <w:rsid w:val="00BE4E03"/>
    <w:rsid w:val="00BE60C5"/>
    <w:rsid w:val="00BE6442"/>
    <w:rsid w:val="00BE6FCA"/>
    <w:rsid w:val="00BE76F4"/>
    <w:rsid w:val="00BF1953"/>
    <w:rsid w:val="00BF2448"/>
    <w:rsid w:val="00BF2948"/>
    <w:rsid w:val="00BF40AB"/>
    <w:rsid w:val="00BF41BE"/>
    <w:rsid w:val="00BF4239"/>
    <w:rsid w:val="00BF5CEF"/>
    <w:rsid w:val="00BF6D38"/>
    <w:rsid w:val="00BF6DF7"/>
    <w:rsid w:val="00BF71E5"/>
    <w:rsid w:val="00BF7560"/>
    <w:rsid w:val="00C00B1E"/>
    <w:rsid w:val="00C02731"/>
    <w:rsid w:val="00C04A48"/>
    <w:rsid w:val="00C04ACB"/>
    <w:rsid w:val="00C052F0"/>
    <w:rsid w:val="00C053DF"/>
    <w:rsid w:val="00C055AE"/>
    <w:rsid w:val="00C05FA7"/>
    <w:rsid w:val="00C061DE"/>
    <w:rsid w:val="00C06EB7"/>
    <w:rsid w:val="00C073EF"/>
    <w:rsid w:val="00C07459"/>
    <w:rsid w:val="00C077F6"/>
    <w:rsid w:val="00C10134"/>
    <w:rsid w:val="00C105EB"/>
    <w:rsid w:val="00C10BCA"/>
    <w:rsid w:val="00C11881"/>
    <w:rsid w:val="00C1225B"/>
    <w:rsid w:val="00C12356"/>
    <w:rsid w:val="00C12421"/>
    <w:rsid w:val="00C129B0"/>
    <w:rsid w:val="00C130BD"/>
    <w:rsid w:val="00C13C48"/>
    <w:rsid w:val="00C14622"/>
    <w:rsid w:val="00C15749"/>
    <w:rsid w:val="00C15759"/>
    <w:rsid w:val="00C15BA9"/>
    <w:rsid w:val="00C15C96"/>
    <w:rsid w:val="00C16E17"/>
    <w:rsid w:val="00C17BE3"/>
    <w:rsid w:val="00C17FE1"/>
    <w:rsid w:val="00C201CE"/>
    <w:rsid w:val="00C221D8"/>
    <w:rsid w:val="00C23D3E"/>
    <w:rsid w:val="00C24AE7"/>
    <w:rsid w:val="00C25C11"/>
    <w:rsid w:val="00C25E70"/>
    <w:rsid w:val="00C2685F"/>
    <w:rsid w:val="00C3028E"/>
    <w:rsid w:val="00C3042F"/>
    <w:rsid w:val="00C30715"/>
    <w:rsid w:val="00C30E78"/>
    <w:rsid w:val="00C322C9"/>
    <w:rsid w:val="00C33608"/>
    <w:rsid w:val="00C33DA4"/>
    <w:rsid w:val="00C34595"/>
    <w:rsid w:val="00C34EF5"/>
    <w:rsid w:val="00C367F0"/>
    <w:rsid w:val="00C36D5A"/>
    <w:rsid w:val="00C36E03"/>
    <w:rsid w:val="00C374F8"/>
    <w:rsid w:val="00C375C7"/>
    <w:rsid w:val="00C376D8"/>
    <w:rsid w:val="00C406D0"/>
    <w:rsid w:val="00C40785"/>
    <w:rsid w:val="00C41323"/>
    <w:rsid w:val="00C414DA"/>
    <w:rsid w:val="00C4212E"/>
    <w:rsid w:val="00C42DCA"/>
    <w:rsid w:val="00C432A3"/>
    <w:rsid w:val="00C43407"/>
    <w:rsid w:val="00C43BC7"/>
    <w:rsid w:val="00C43E9D"/>
    <w:rsid w:val="00C4468B"/>
    <w:rsid w:val="00C44872"/>
    <w:rsid w:val="00C44938"/>
    <w:rsid w:val="00C44A5C"/>
    <w:rsid w:val="00C44F02"/>
    <w:rsid w:val="00C4597E"/>
    <w:rsid w:val="00C45CEC"/>
    <w:rsid w:val="00C4682D"/>
    <w:rsid w:val="00C47565"/>
    <w:rsid w:val="00C47F82"/>
    <w:rsid w:val="00C505A3"/>
    <w:rsid w:val="00C505C3"/>
    <w:rsid w:val="00C508D5"/>
    <w:rsid w:val="00C51C0C"/>
    <w:rsid w:val="00C52815"/>
    <w:rsid w:val="00C53369"/>
    <w:rsid w:val="00C53762"/>
    <w:rsid w:val="00C54E3B"/>
    <w:rsid w:val="00C55191"/>
    <w:rsid w:val="00C562EE"/>
    <w:rsid w:val="00C579E1"/>
    <w:rsid w:val="00C6010A"/>
    <w:rsid w:val="00C60BB7"/>
    <w:rsid w:val="00C6167F"/>
    <w:rsid w:val="00C62E7C"/>
    <w:rsid w:val="00C62F17"/>
    <w:rsid w:val="00C638DD"/>
    <w:rsid w:val="00C63A4F"/>
    <w:rsid w:val="00C64224"/>
    <w:rsid w:val="00C6594B"/>
    <w:rsid w:val="00C65FBE"/>
    <w:rsid w:val="00C66A6F"/>
    <w:rsid w:val="00C66BDA"/>
    <w:rsid w:val="00C703F1"/>
    <w:rsid w:val="00C70401"/>
    <w:rsid w:val="00C7108E"/>
    <w:rsid w:val="00C7185B"/>
    <w:rsid w:val="00C71E88"/>
    <w:rsid w:val="00C7279A"/>
    <w:rsid w:val="00C729C6"/>
    <w:rsid w:val="00C736E5"/>
    <w:rsid w:val="00C73781"/>
    <w:rsid w:val="00C73885"/>
    <w:rsid w:val="00C74630"/>
    <w:rsid w:val="00C74D65"/>
    <w:rsid w:val="00C74F72"/>
    <w:rsid w:val="00C74FF8"/>
    <w:rsid w:val="00C769F9"/>
    <w:rsid w:val="00C77116"/>
    <w:rsid w:val="00C77E04"/>
    <w:rsid w:val="00C80409"/>
    <w:rsid w:val="00C80C6C"/>
    <w:rsid w:val="00C80CCF"/>
    <w:rsid w:val="00C815BC"/>
    <w:rsid w:val="00C81B9F"/>
    <w:rsid w:val="00C823E4"/>
    <w:rsid w:val="00C8267C"/>
    <w:rsid w:val="00C82B68"/>
    <w:rsid w:val="00C8394C"/>
    <w:rsid w:val="00C8420E"/>
    <w:rsid w:val="00C8485A"/>
    <w:rsid w:val="00C84F94"/>
    <w:rsid w:val="00C851A5"/>
    <w:rsid w:val="00C85599"/>
    <w:rsid w:val="00C858A4"/>
    <w:rsid w:val="00C87980"/>
    <w:rsid w:val="00C87B4D"/>
    <w:rsid w:val="00C90160"/>
    <w:rsid w:val="00C922A2"/>
    <w:rsid w:val="00C92329"/>
    <w:rsid w:val="00C9293B"/>
    <w:rsid w:val="00C92C5F"/>
    <w:rsid w:val="00C939F8"/>
    <w:rsid w:val="00C93A89"/>
    <w:rsid w:val="00C93D6C"/>
    <w:rsid w:val="00C9437E"/>
    <w:rsid w:val="00C9569B"/>
    <w:rsid w:val="00C95AD0"/>
    <w:rsid w:val="00C9661C"/>
    <w:rsid w:val="00C9681B"/>
    <w:rsid w:val="00CA0130"/>
    <w:rsid w:val="00CA0360"/>
    <w:rsid w:val="00CA0364"/>
    <w:rsid w:val="00CA168A"/>
    <w:rsid w:val="00CA2476"/>
    <w:rsid w:val="00CA278C"/>
    <w:rsid w:val="00CA3CC2"/>
    <w:rsid w:val="00CA4AD0"/>
    <w:rsid w:val="00CA4AE2"/>
    <w:rsid w:val="00CA5F81"/>
    <w:rsid w:val="00CA693F"/>
    <w:rsid w:val="00CA7B27"/>
    <w:rsid w:val="00CB0B69"/>
    <w:rsid w:val="00CB0EC4"/>
    <w:rsid w:val="00CB0F7C"/>
    <w:rsid w:val="00CB149D"/>
    <w:rsid w:val="00CB3002"/>
    <w:rsid w:val="00CB3188"/>
    <w:rsid w:val="00CB31FF"/>
    <w:rsid w:val="00CB4B8F"/>
    <w:rsid w:val="00CB4E4F"/>
    <w:rsid w:val="00CB5AEF"/>
    <w:rsid w:val="00CB62AD"/>
    <w:rsid w:val="00CB682C"/>
    <w:rsid w:val="00CB6868"/>
    <w:rsid w:val="00CB6ADD"/>
    <w:rsid w:val="00CB7EC2"/>
    <w:rsid w:val="00CB7EE1"/>
    <w:rsid w:val="00CC0062"/>
    <w:rsid w:val="00CC0826"/>
    <w:rsid w:val="00CC169B"/>
    <w:rsid w:val="00CC1902"/>
    <w:rsid w:val="00CC21CE"/>
    <w:rsid w:val="00CC270E"/>
    <w:rsid w:val="00CC307D"/>
    <w:rsid w:val="00CC3225"/>
    <w:rsid w:val="00CC3265"/>
    <w:rsid w:val="00CC3817"/>
    <w:rsid w:val="00CC39C8"/>
    <w:rsid w:val="00CC3A4B"/>
    <w:rsid w:val="00CC3F44"/>
    <w:rsid w:val="00CC6826"/>
    <w:rsid w:val="00CC68E3"/>
    <w:rsid w:val="00CC6A46"/>
    <w:rsid w:val="00CC6B8D"/>
    <w:rsid w:val="00CC6D0B"/>
    <w:rsid w:val="00CC7F0A"/>
    <w:rsid w:val="00CD02E7"/>
    <w:rsid w:val="00CD07CA"/>
    <w:rsid w:val="00CD1454"/>
    <w:rsid w:val="00CD1955"/>
    <w:rsid w:val="00CD20CC"/>
    <w:rsid w:val="00CD25DC"/>
    <w:rsid w:val="00CD26F4"/>
    <w:rsid w:val="00CD2AF5"/>
    <w:rsid w:val="00CD37F6"/>
    <w:rsid w:val="00CD412A"/>
    <w:rsid w:val="00CD4545"/>
    <w:rsid w:val="00CD46A5"/>
    <w:rsid w:val="00CD4EBF"/>
    <w:rsid w:val="00CD4EED"/>
    <w:rsid w:val="00CD6199"/>
    <w:rsid w:val="00CD6588"/>
    <w:rsid w:val="00CD7A29"/>
    <w:rsid w:val="00CE042A"/>
    <w:rsid w:val="00CE073E"/>
    <w:rsid w:val="00CE0F6E"/>
    <w:rsid w:val="00CE10E2"/>
    <w:rsid w:val="00CE1590"/>
    <w:rsid w:val="00CE15C0"/>
    <w:rsid w:val="00CE24B6"/>
    <w:rsid w:val="00CE2B89"/>
    <w:rsid w:val="00CE3488"/>
    <w:rsid w:val="00CE3884"/>
    <w:rsid w:val="00CE38D7"/>
    <w:rsid w:val="00CE46FB"/>
    <w:rsid w:val="00CE4943"/>
    <w:rsid w:val="00CE4BF3"/>
    <w:rsid w:val="00CE4CE1"/>
    <w:rsid w:val="00CE4E77"/>
    <w:rsid w:val="00CE54B4"/>
    <w:rsid w:val="00CE5A08"/>
    <w:rsid w:val="00CE6326"/>
    <w:rsid w:val="00CE7030"/>
    <w:rsid w:val="00CE7046"/>
    <w:rsid w:val="00CE7263"/>
    <w:rsid w:val="00CF0684"/>
    <w:rsid w:val="00CF1B45"/>
    <w:rsid w:val="00CF1BC9"/>
    <w:rsid w:val="00CF2A1F"/>
    <w:rsid w:val="00CF3B9A"/>
    <w:rsid w:val="00CF52DB"/>
    <w:rsid w:val="00CF5E07"/>
    <w:rsid w:val="00CF65D9"/>
    <w:rsid w:val="00CF682E"/>
    <w:rsid w:val="00CF6D13"/>
    <w:rsid w:val="00CF714E"/>
    <w:rsid w:val="00CF736E"/>
    <w:rsid w:val="00CF7D05"/>
    <w:rsid w:val="00D002AC"/>
    <w:rsid w:val="00D007C6"/>
    <w:rsid w:val="00D012B5"/>
    <w:rsid w:val="00D0172E"/>
    <w:rsid w:val="00D024E2"/>
    <w:rsid w:val="00D030E8"/>
    <w:rsid w:val="00D03C2A"/>
    <w:rsid w:val="00D04C0F"/>
    <w:rsid w:val="00D06954"/>
    <w:rsid w:val="00D069C5"/>
    <w:rsid w:val="00D07994"/>
    <w:rsid w:val="00D07DE4"/>
    <w:rsid w:val="00D10204"/>
    <w:rsid w:val="00D10408"/>
    <w:rsid w:val="00D1079D"/>
    <w:rsid w:val="00D1086C"/>
    <w:rsid w:val="00D10BCB"/>
    <w:rsid w:val="00D10F35"/>
    <w:rsid w:val="00D11E45"/>
    <w:rsid w:val="00D1323F"/>
    <w:rsid w:val="00D13D30"/>
    <w:rsid w:val="00D165DC"/>
    <w:rsid w:val="00D16985"/>
    <w:rsid w:val="00D17F6F"/>
    <w:rsid w:val="00D17FB1"/>
    <w:rsid w:val="00D20626"/>
    <w:rsid w:val="00D20633"/>
    <w:rsid w:val="00D20A8A"/>
    <w:rsid w:val="00D21447"/>
    <w:rsid w:val="00D22876"/>
    <w:rsid w:val="00D232DD"/>
    <w:rsid w:val="00D2355C"/>
    <w:rsid w:val="00D23F1B"/>
    <w:rsid w:val="00D2466F"/>
    <w:rsid w:val="00D24C7C"/>
    <w:rsid w:val="00D2531F"/>
    <w:rsid w:val="00D25A0C"/>
    <w:rsid w:val="00D279F6"/>
    <w:rsid w:val="00D27C22"/>
    <w:rsid w:val="00D3013A"/>
    <w:rsid w:val="00D30E49"/>
    <w:rsid w:val="00D31446"/>
    <w:rsid w:val="00D318D2"/>
    <w:rsid w:val="00D34308"/>
    <w:rsid w:val="00D345A1"/>
    <w:rsid w:val="00D35D07"/>
    <w:rsid w:val="00D36CFB"/>
    <w:rsid w:val="00D36FB3"/>
    <w:rsid w:val="00D40BEA"/>
    <w:rsid w:val="00D40EF2"/>
    <w:rsid w:val="00D4265E"/>
    <w:rsid w:val="00D42EE1"/>
    <w:rsid w:val="00D43B3F"/>
    <w:rsid w:val="00D4403F"/>
    <w:rsid w:val="00D44A05"/>
    <w:rsid w:val="00D45261"/>
    <w:rsid w:val="00D455FC"/>
    <w:rsid w:val="00D46125"/>
    <w:rsid w:val="00D4659A"/>
    <w:rsid w:val="00D46706"/>
    <w:rsid w:val="00D46950"/>
    <w:rsid w:val="00D470CC"/>
    <w:rsid w:val="00D47816"/>
    <w:rsid w:val="00D50194"/>
    <w:rsid w:val="00D5049B"/>
    <w:rsid w:val="00D5066B"/>
    <w:rsid w:val="00D50AED"/>
    <w:rsid w:val="00D5114D"/>
    <w:rsid w:val="00D5155C"/>
    <w:rsid w:val="00D51DC1"/>
    <w:rsid w:val="00D52C74"/>
    <w:rsid w:val="00D53972"/>
    <w:rsid w:val="00D53F62"/>
    <w:rsid w:val="00D54A6A"/>
    <w:rsid w:val="00D54F0A"/>
    <w:rsid w:val="00D5547B"/>
    <w:rsid w:val="00D55790"/>
    <w:rsid w:val="00D55D21"/>
    <w:rsid w:val="00D55D69"/>
    <w:rsid w:val="00D568D7"/>
    <w:rsid w:val="00D56900"/>
    <w:rsid w:val="00D56BBC"/>
    <w:rsid w:val="00D56C3B"/>
    <w:rsid w:val="00D577A7"/>
    <w:rsid w:val="00D60F19"/>
    <w:rsid w:val="00D61148"/>
    <w:rsid w:val="00D61F36"/>
    <w:rsid w:val="00D63160"/>
    <w:rsid w:val="00D63C52"/>
    <w:rsid w:val="00D63D69"/>
    <w:rsid w:val="00D645EF"/>
    <w:rsid w:val="00D646C8"/>
    <w:rsid w:val="00D66447"/>
    <w:rsid w:val="00D66581"/>
    <w:rsid w:val="00D67820"/>
    <w:rsid w:val="00D6791C"/>
    <w:rsid w:val="00D70E92"/>
    <w:rsid w:val="00D71048"/>
    <w:rsid w:val="00D714F4"/>
    <w:rsid w:val="00D71D38"/>
    <w:rsid w:val="00D73B70"/>
    <w:rsid w:val="00D73F5F"/>
    <w:rsid w:val="00D74449"/>
    <w:rsid w:val="00D748A0"/>
    <w:rsid w:val="00D74BCE"/>
    <w:rsid w:val="00D750A1"/>
    <w:rsid w:val="00D75BE6"/>
    <w:rsid w:val="00D7646D"/>
    <w:rsid w:val="00D806FE"/>
    <w:rsid w:val="00D838C2"/>
    <w:rsid w:val="00D83C85"/>
    <w:rsid w:val="00D84870"/>
    <w:rsid w:val="00D84F20"/>
    <w:rsid w:val="00D86B4C"/>
    <w:rsid w:val="00D86BB7"/>
    <w:rsid w:val="00D86F0C"/>
    <w:rsid w:val="00D87ACA"/>
    <w:rsid w:val="00D9306D"/>
    <w:rsid w:val="00D9352B"/>
    <w:rsid w:val="00D93956"/>
    <w:rsid w:val="00D93A0D"/>
    <w:rsid w:val="00D9481E"/>
    <w:rsid w:val="00D949BA"/>
    <w:rsid w:val="00D94D07"/>
    <w:rsid w:val="00D94E35"/>
    <w:rsid w:val="00D95E08"/>
    <w:rsid w:val="00D95F29"/>
    <w:rsid w:val="00D96755"/>
    <w:rsid w:val="00D9694A"/>
    <w:rsid w:val="00D977DA"/>
    <w:rsid w:val="00DA0518"/>
    <w:rsid w:val="00DA0DCA"/>
    <w:rsid w:val="00DA20B5"/>
    <w:rsid w:val="00DA2279"/>
    <w:rsid w:val="00DA30FA"/>
    <w:rsid w:val="00DA371F"/>
    <w:rsid w:val="00DA419B"/>
    <w:rsid w:val="00DA494C"/>
    <w:rsid w:val="00DA565A"/>
    <w:rsid w:val="00DA5709"/>
    <w:rsid w:val="00DA64DA"/>
    <w:rsid w:val="00DA66F1"/>
    <w:rsid w:val="00DA6808"/>
    <w:rsid w:val="00DB0E1F"/>
    <w:rsid w:val="00DB1A4B"/>
    <w:rsid w:val="00DB2066"/>
    <w:rsid w:val="00DB252F"/>
    <w:rsid w:val="00DB2EC0"/>
    <w:rsid w:val="00DB3012"/>
    <w:rsid w:val="00DB3086"/>
    <w:rsid w:val="00DB4054"/>
    <w:rsid w:val="00DB44B3"/>
    <w:rsid w:val="00DB4776"/>
    <w:rsid w:val="00DB541F"/>
    <w:rsid w:val="00DB5A03"/>
    <w:rsid w:val="00DB6D31"/>
    <w:rsid w:val="00DB763D"/>
    <w:rsid w:val="00DB795C"/>
    <w:rsid w:val="00DB7BA9"/>
    <w:rsid w:val="00DC0029"/>
    <w:rsid w:val="00DC05D4"/>
    <w:rsid w:val="00DC1DFD"/>
    <w:rsid w:val="00DC3531"/>
    <w:rsid w:val="00DC3D03"/>
    <w:rsid w:val="00DC48DF"/>
    <w:rsid w:val="00DC73DD"/>
    <w:rsid w:val="00DD0342"/>
    <w:rsid w:val="00DD0FE9"/>
    <w:rsid w:val="00DD16EF"/>
    <w:rsid w:val="00DD1834"/>
    <w:rsid w:val="00DD21BB"/>
    <w:rsid w:val="00DD2D4F"/>
    <w:rsid w:val="00DD3247"/>
    <w:rsid w:val="00DD3346"/>
    <w:rsid w:val="00DD3C69"/>
    <w:rsid w:val="00DD3F86"/>
    <w:rsid w:val="00DD40AF"/>
    <w:rsid w:val="00DD4411"/>
    <w:rsid w:val="00DD4F1A"/>
    <w:rsid w:val="00DD5A1F"/>
    <w:rsid w:val="00DD604C"/>
    <w:rsid w:val="00DD632E"/>
    <w:rsid w:val="00DD73EE"/>
    <w:rsid w:val="00DD7D6A"/>
    <w:rsid w:val="00DD7F90"/>
    <w:rsid w:val="00DE0362"/>
    <w:rsid w:val="00DE0B7A"/>
    <w:rsid w:val="00DE1C9C"/>
    <w:rsid w:val="00DE2DC0"/>
    <w:rsid w:val="00DE3069"/>
    <w:rsid w:val="00DE3164"/>
    <w:rsid w:val="00DE323B"/>
    <w:rsid w:val="00DE3769"/>
    <w:rsid w:val="00DE4586"/>
    <w:rsid w:val="00DE4C1D"/>
    <w:rsid w:val="00DE5536"/>
    <w:rsid w:val="00DE5B31"/>
    <w:rsid w:val="00DE60B6"/>
    <w:rsid w:val="00DF0827"/>
    <w:rsid w:val="00DF0FF3"/>
    <w:rsid w:val="00DF10BF"/>
    <w:rsid w:val="00DF15BB"/>
    <w:rsid w:val="00DF1EB7"/>
    <w:rsid w:val="00DF22D6"/>
    <w:rsid w:val="00DF24FC"/>
    <w:rsid w:val="00DF3C55"/>
    <w:rsid w:val="00DF41B4"/>
    <w:rsid w:val="00DF444E"/>
    <w:rsid w:val="00DF521D"/>
    <w:rsid w:val="00DF5325"/>
    <w:rsid w:val="00DF60D3"/>
    <w:rsid w:val="00DF61C7"/>
    <w:rsid w:val="00DF6515"/>
    <w:rsid w:val="00DF656F"/>
    <w:rsid w:val="00DF7BED"/>
    <w:rsid w:val="00E03223"/>
    <w:rsid w:val="00E03553"/>
    <w:rsid w:val="00E03B27"/>
    <w:rsid w:val="00E03B7D"/>
    <w:rsid w:val="00E03DCB"/>
    <w:rsid w:val="00E03ED2"/>
    <w:rsid w:val="00E044BB"/>
    <w:rsid w:val="00E05086"/>
    <w:rsid w:val="00E05098"/>
    <w:rsid w:val="00E054C8"/>
    <w:rsid w:val="00E07D67"/>
    <w:rsid w:val="00E10AB8"/>
    <w:rsid w:val="00E11776"/>
    <w:rsid w:val="00E11B28"/>
    <w:rsid w:val="00E129A7"/>
    <w:rsid w:val="00E12B49"/>
    <w:rsid w:val="00E12C64"/>
    <w:rsid w:val="00E1309F"/>
    <w:rsid w:val="00E13858"/>
    <w:rsid w:val="00E13E48"/>
    <w:rsid w:val="00E1433D"/>
    <w:rsid w:val="00E154F0"/>
    <w:rsid w:val="00E155FE"/>
    <w:rsid w:val="00E16930"/>
    <w:rsid w:val="00E17578"/>
    <w:rsid w:val="00E178D7"/>
    <w:rsid w:val="00E17F91"/>
    <w:rsid w:val="00E20852"/>
    <w:rsid w:val="00E20979"/>
    <w:rsid w:val="00E210EE"/>
    <w:rsid w:val="00E23654"/>
    <w:rsid w:val="00E239EF"/>
    <w:rsid w:val="00E24906"/>
    <w:rsid w:val="00E24C14"/>
    <w:rsid w:val="00E2508F"/>
    <w:rsid w:val="00E255F8"/>
    <w:rsid w:val="00E25765"/>
    <w:rsid w:val="00E2636E"/>
    <w:rsid w:val="00E2652B"/>
    <w:rsid w:val="00E30586"/>
    <w:rsid w:val="00E309A0"/>
    <w:rsid w:val="00E314C1"/>
    <w:rsid w:val="00E317F0"/>
    <w:rsid w:val="00E321CA"/>
    <w:rsid w:val="00E32D72"/>
    <w:rsid w:val="00E33278"/>
    <w:rsid w:val="00E339DE"/>
    <w:rsid w:val="00E34AA1"/>
    <w:rsid w:val="00E352EE"/>
    <w:rsid w:val="00E35468"/>
    <w:rsid w:val="00E36130"/>
    <w:rsid w:val="00E3651B"/>
    <w:rsid w:val="00E372F3"/>
    <w:rsid w:val="00E37307"/>
    <w:rsid w:val="00E3795D"/>
    <w:rsid w:val="00E37D3D"/>
    <w:rsid w:val="00E37D7A"/>
    <w:rsid w:val="00E406B8"/>
    <w:rsid w:val="00E40E15"/>
    <w:rsid w:val="00E417C1"/>
    <w:rsid w:val="00E418A3"/>
    <w:rsid w:val="00E423B7"/>
    <w:rsid w:val="00E42EC5"/>
    <w:rsid w:val="00E44C55"/>
    <w:rsid w:val="00E45824"/>
    <w:rsid w:val="00E45E69"/>
    <w:rsid w:val="00E50949"/>
    <w:rsid w:val="00E51455"/>
    <w:rsid w:val="00E5163C"/>
    <w:rsid w:val="00E521F1"/>
    <w:rsid w:val="00E53368"/>
    <w:rsid w:val="00E53CE8"/>
    <w:rsid w:val="00E5416E"/>
    <w:rsid w:val="00E546D8"/>
    <w:rsid w:val="00E54AC2"/>
    <w:rsid w:val="00E57912"/>
    <w:rsid w:val="00E57BC2"/>
    <w:rsid w:val="00E626BD"/>
    <w:rsid w:val="00E629CD"/>
    <w:rsid w:val="00E63A4D"/>
    <w:rsid w:val="00E6437C"/>
    <w:rsid w:val="00E645E7"/>
    <w:rsid w:val="00E64757"/>
    <w:rsid w:val="00E64E45"/>
    <w:rsid w:val="00E65700"/>
    <w:rsid w:val="00E657BC"/>
    <w:rsid w:val="00E657FA"/>
    <w:rsid w:val="00E65A27"/>
    <w:rsid w:val="00E66C6F"/>
    <w:rsid w:val="00E701D1"/>
    <w:rsid w:val="00E708BC"/>
    <w:rsid w:val="00E70BD2"/>
    <w:rsid w:val="00E70F89"/>
    <w:rsid w:val="00E7205B"/>
    <w:rsid w:val="00E72168"/>
    <w:rsid w:val="00E72BD4"/>
    <w:rsid w:val="00E73BD4"/>
    <w:rsid w:val="00E744DD"/>
    <w:rsid w:val="00E751FA"/>
    <w:rsid w:val="00E7560B"/>
    <w:rsid w:val="00E77205"/>
    <w:rsid w:val="00E77A08"/>
    <w:rsid w:val="00E80059"/>
    <w:rsid w:val="00E80590"/>
    <w:rsid w:val="00E8089D"/>
    <w:rsid w:val="00E80F72"/>
    <w:rsid w:val="00E81F50"/>
    <w:rsid w:val="00E82562"/>
    <w:rsid w:val="00E83585"/>
    <w:rsid w:val="00E837C9"/>
    <w:rsid w:val="00E8445F"/>
    <w:rsid w:val="00E84A02"/>
    <w:rsid w:val="00E84BBA"/>
    <w:rsid w:val="00E851AA"/>
    <w:rsid w:val="00E851DE"/>
    <w:rsid w:val="00E85CAE"/>
    <w:rsid w:val="00E86992"/>
    <w:rsid w:val="00E873FE"/>
    <w:rsid w:val="00E87EF1"/>
    <w:rsid w:val="00E902B3"/>
    <w:rsid w:val="00E90756"/>
    <w:rsid w:val="00E91C21"/>
    <w:rsid w:val="00E9258F"/>
    <w:rsid w:val="00E951CB"/>
    <w:rsid w:val="00E95806"/>
    <w:rsid w:val="00E96226"/>
    <w:rsid w:val="00E96DBB"/>
    <w:rsid w:val="00E97C07"/>
    <w:rsid w:val="00EA05A6"/>
    <w:rsid w:val="00EA1245"/>
    <w:rsid w:val="00EA214E"/>
    <w:rsid w:val="00EA3052"/>
    <w:rsid w:val="00EA5859"/>
    <w:rsid w:val="00EA5C23"/>
    <w:rsid w:val="00EA6533"/>
    <w:rsid w:val="00EA6B63"/>
    <w:rsid w:val="00EA787E"/>
    <w:rsid w:val="00EA7EA2"/>
    <w:rsid w:val="00EB0187"/>
    <w:rsid w:val="00EB13B8"/>
    <w:rsid w:val="00EB1500"/>
    <w:rsid w:val="00EB248D"/>
    <w:rsid w:val="00EB42D4"/>
    <w:rsid w:val="00EB5D38"/>
    <w:rsid w:val="00EB643B"/>
    <w:rsid w:val="00EC074A"/>
    <w:rsid w:val="00EC1DC7"/>
    <w:rsid w:val="00EC23DB"/>
    <w:rsid w:val="00EC2738"/>
    <w:rsid w:val="00EC2799"/>
    <w:rsid w:val="00EC33F4"/>
    <w:rsid w:val="00EC35FC"/>
    <w:rsid w:val="00EC3F1F"/>
    <w:rsid w:val="00EC4108"/>
    <w:rsid w:val="00EC4868"/>
    <w:rsid w:val="00EC5920"/>
    <w:rsid w:val="00EC5E81"/>
    <w:rsid w:val="00EC6834"/>
    <w:rsid w:val="00EC75FE"/>
    <w:rsid w:val="00EC7716"/>
    <w:rsid w:val="00EC7A66"/>
    <w:rsid w:val="00EC7D4A"/>
    <w:rsid w:val="00ED0FEF"/>
    <w:rsid w:val="00ED14C0"/>
    <w:rsid w:val="00ED215C"/>
    <w:rsid w:val="00ED2B7D"/>
    <w:rsid w:val="00ED4BA5"/>
    <w:rsid w:val="00ED53A9"/>
    <w:rsid w:val="00ED6400"/>
    <w:rsid w:val="00ED66AA"/>
    <w:rsid w:val="00ED7112"/>
    <w:rsid w:val="00ED7FA5"/>
    <w:rsid w:val="00EE021C"/>
    <w:rsid w:val="00EE0221"/>
    <w:rsid w:val="00EE07F0"/>
    <w:rsid w:val="00EE19C6"/>
    <w:rsid w:val="00EE1DC8"/>
    <w:rsid w:val="00EE1E37"/>
    <w:rsid w:val="00EE218B"/>
    <w:rsid w:val="00EE232F"/>
    <w:rsid w:val="00EE237F"/>
    <w:rsid w:val="00EE3472"/>
    <w:rsid w:val="00EE4D8B"/>
    <w:rsid w:val="00EE5962"/>
    <w:rsid w:val="00EE68A7"/>
    <w:rsid w:val="00EE6EF2"/>
    <w:rsid w:val="00EE73BA"/>
    <w:rsid w:val="00EF2BB6"/>
    <w:rsid w:val="00EF3E19"/>
    <w:rsid w:val="00EF4420"/>
    <w:rsid w:val="00EF4A5E"/>
    <w:rsid w:val="00EF4E30"/>
    <w:rsid w:val="00EF52F2"/>
    <w:rsid w:val="00EF5A79"/>
    <w:rsid w:val="00EF5C14"/>
    <w:rsid w:val="00EF5DD5"/>
    <w:rsid w:val="00EF641D"/>
    <w:rsid w:val="00EF6529"/>
    <w:rsid w:val="00EF7B73"/>
    <w:rsid w:val="00F006B5"/>
    <w:rsid w:val="00F00B7E"/>
    <w:rsid w:val="00F00CF7"/>
    <w:rsid w:val="00F01379"/>
    <w:rsid w:val="00F01698"/>
    <w:rsid w:val="00F035B3"/>
    <w:rsid w:val="00F03BB9"/>
    <w:rsid w:val="00F04B40"/>
    <w:rsid w:val="00F05214"/>
    <w:rsid w:val="00F05F56"/>
    <w:rsid w:val="00F06569"/>
    <w:rsid w:val="00F06F00"/>
    <w:rsid w:val="00F100B7"/>
    <w:rsid w:val="00F10B8C"/>
    <w:rsid w:val="00F10CD7"/>
    <w:rsid w:val="00F11219"/>
    <w:rsid w:val="00F11FBD"/>
    <w:rsid w:val="00F1220E"/>
    <w:rsid w:val="00F132E8"/>
    <w:rsid w:val="00F13A0C"/>
    <w:rsid w:val="00F15529"/>
    <w:rsid w:val="00F15898"/>
    <w:rsid w:val="00F16099"/>
    <w:rsid w:val="00F16119"/>
    <w:rsid w:val="00F1639C"/>
    <w:rsid w:val="00F166CD"/>
    <w:rsid w:val="00F171C0"/>
    <w:rsid w:val="00F179EB"/>
    <w:rsid w:val="00F17E2A"/>
    <w:rsid w:val="00F17F74"/>
    <w:rsid w:val="00F2018C"/>
    <w:rsid w:val="00F20470"/>
    <w:rsid w:val="00F212D5"/>
    <w:rsid w:val="00F21DD3"/>
    <w:rsid w:val="00F22604"/>
    <w:rsid w:val="00F2264A"/>
    <w:rsid w:val="00F22E21"/>
    <w:rsid w:val="00F22E53"/>
    <w:rsid w:val="00F23053"/>
    <w:rsid w:val="00F23866"/>
    <w:rsid w:val="00F23D7C"/>
    <w:rsid w:val="00F24C08"/>
    <w:rsid w:val="00F255C8"/>
    <w:rsid w:val="00F26C7F"/>
    <w:rsid w:val="00F26FA2"/>
    <w:rsid w:val="00F27E8C"/>
    <w:rsid w:val="00F30392"/>
    <w:rsid w:val="00F306A8"/>
    <w:rsid w:val="00F307A1"/>
    <w:rsid w:val="00F31B4B"/>
    <w:rsid w:val="00F325D2"/>
    <w:rsid w:val="00F329E7"/>
    <w:rsid w:val="00F332E9"/>
    <w:rsid w:val="00F34214"/>
    <w:rsid w:val="00F34CF3"/>
    <w:rsid w:val="00F34FF3"/>
    <w:rsid w:val="00F35034"/>
    <w:rsid w:val="00F35C08"/>
    <w:rsid w:val="00F369CF"/>
    <w:rsid w:val="00F4011A"/>
    <w:rsid w:val="00F41264"/>
    <w:rsid w:val="00F413FF"/>
    <w:rsid w:val="00F425A6"/>
    <w:rsid w:val="00F42CD7"/>
    <w:rsid w:val="00F43A4A"/>
    <w:rsid w:val="00F43BD5"/>
    <w:rsid w:val="00F44820"/>
    <w:rsid w:val="00F45836"/>
    <w:rsid w:val="00F459CE"/>
    <w:rsid w:val="00F462FD"/>
    <w:rsid w:val="00F46CD7"/>
    <w:rsid w:val="00F46FEE"/>
    <w:rsid w:val="00F502BE"/>
    <w:rsid w:val="00F50834"/>
    <w:rsid w:val="00F50C14"/>
    <w:rsid w:val="00F50ECF"/>
    <w:rsid w:val="00F51EAD"/>
    <w:rsid w:val="00F52136"/>
    <w:rsid w:val="00F522B7"/>
    <w:rsid w:val="00F52781"/>
    <w:rsid w:val="00F52955"/>
    <w:rsid w:val="00F542A4"/>
    <w:rsid w:val="00F550F9"/>
    <w:rsid w:val="00F551D5"/>
    <w:rsid w:val="00F55C9B"/>
    <w:rsid w:val="00F56C65"/>
    <w:rsid w:val="00F56D51"/>
    <w:rsid w:val="00F57AEC"/>
    <w:rsid w:val="00F6033D"/>
    <w:rsid w:val="00F607AD"/>
    <w:rsid w:val="00F60C5B"/>
    <w:rsid w:val="00F62783"/>
    <w:rsid w:val="00F6279F"/>
    <w:rsid w:val="00F636CF"/>
    <w:rsid w:val="00F636ED"/>
    <w:rsid w:val="00F63E3F"/>
    <w:rsid w:val="00F65907"/>
    <w:rsid w:val="00F65E4E"/>
    <w:rsid w:val="00F662D8"/>
    <w:rsid w:val="00F667BB"/>
    <w:rsid w:val="00F71227"/>
    <w:rsid w:val="00F71D6D"/>
    <w:rsid w:val="00F71F54"/>
    <w:rsid w:val="00F72F1B"/>
    <w:rsid w:val="00F731C4"/>
    <w:rsid w:val="00F7365D"/>
    <w:rsid w:val="00F73B55"/>
    <w:rsid w:val="00F760D4"/>
    <w:rsid w:val="00F777FA"/>
    <w:rsid w:val="00F77DAE"/>
    <w:rsid w:val="00F8024F"/>
    <w:rsid w:val="00F8045B"/>
    <w:rsid w:val="00F810E5"/>
    <w:rsid w:val="00F812DA"/>
    <w:rsid w:val="00F81ABF"/>
    <w:rsid w:val="00F82633"/>
    <w:rsid w:val="00F8285C"/>
    <w:rsid w:val="00F82948"/>
    <w:rsid w:val="00F82EA2"/>
    <w:rsid w:val="00F83BB3"/>
    <w:rsid w:val="00F83CA8"/>
    <w:rsid w:val="00F847E4"/>
    <w:rsid w:val="00F8494A"/>
    <w:rsid w:val="00F84C76"/>
    <w:rsid w:val="00F84D48"/>
    <w:rsid w:val="00F86DBB"/>
    <w:rsid w:val="00F86DBE"/>
    <w:rsid w:val="00F9090E"/>
    <w:rsid w:val="00F91D92"/>
    <w:rsid w:val="00F91E99"/>
    <w:rsid w:val="00F928E4"/>
    <w:rsid w:val="00F9388B"/>
    <w:rsid w:val="00F94E3A"/>
    <w:rsid w:val="00F952B1"/>
    <w:rsid w:val="00F96BD3"/>
    <w:rsid w:val="00F97CDF"/>
    <w:rsid w:val="00F97E83"/>
    <w:rsid w:val="00FA095F"/>
    <w:rsid w:val="00FA1508"/>
    <w:rsid w:val="00FA2DB8"/>
    <w:rsid w:val="00FA30E1"/>
    <w:rsid w:val="00FA3E89"/>
    <w:rsid w:val="00FA6CCF"/>
    <w:rsid w:val="00FA6E98"/>
    <w:rsid w:val="00FA76AA"/>
    <w:rsid w:val="00FA7742"/>
    <w:rsid w:val="00FB1F8C"/>
    <w:rsid w:val="00FB2084"/>
    <w:rsid w:val="00FB46A0"/>
    <w:rsid w:val="00FB496A"/>
    <w:rsid w:val="00FB4D21"/>
    <w:rsid w:val="00FB5268"/>
    <w:rsid w:val="00FB57C1"/>
    <w:rsid w:val="00FB5A54"/>
    <w:rsid w:val="00FB68D8"/>
    <w:rsid w:val="00FB7A55"/>
    <w:rsid w:val="00FC1625"/>
    <w:rsid w:val="00FC2185"/>
    <w:rsid w:val="00FC262D"/>
    <w:rsid w:val="00FC3541"/>
    <w:rsid w:val="00FC3A06"/>
    <w:rsid w:val="00FC4D8A"/>
    <w:rsid w:val="00FC5892"/>
    <w:rsid w:val="00FC67AB"/>
    <w:rsid w:val="00FC6E3D"/>
    <w:rsid w:val="00FC745C"/>
    <w:rsid w:val="00FC7CD0"/>
    <w:rsid w:val="00FC7E35"/>
    <w:rsid w:val="00FC7FDE"/>
    <w:rsid w:val="00FD0364"/>
    <w:rsid w:val="00FD0A7D"/>
    <w:rsid w:val="00FD1151"/>
    <w:rsid w:val="00FD134F"/>
    <w:rsid w:val="00FD287D"/>
    <w:rsid w:val="00FD464A"/>
    <w:rsid w:val="00FD5947"/>
    <w:rsid w:val="00FD5FC0"/>
    <w:rsid w:val="00FD5FCF"/>
    <w:rsid w:val="00FD7010"/>
    <w:rsid w:val="00FD7215"/>
    <w:rsid w:val="00FE0DFD"/>
    <w:rsid w:val="00FE3135"/>
    <w:rsid w:val="00FE35F3"/>
    <w:rsid w:val="00FE3EDD"/>
    <w:rsid w:val="00FE4D08"/>
    <w:rsid w:val="00FE4F3D"/>
    <w:rsid w:val="00FE5949"/>
    <w:rsid w:val="00FE691C"/>
    <w:rsid w:val="00FE6B5E"/>
    <w:rsid w:val="00FF067E"/>
    <w:rsid w:val="00FF08BD"/>
    <w:rsid w:val="00FF15C5"/>
    <w:rsid w:val="00FF19CE"/>
    <w:rsid w:val="00FF1BE3"/>
    <w:rsid w:val="00FF3715"/>
    <w:rsid w:val="00FF3B2F"/>
    <w:rsid w:val="00FF4B3B"/>
    <w:rsid w:val="00FF512C"/>
    <w:rsid w:val="00FF55BB"/>
    <w:rsid w:val="00FF5922"/>
    <w:rsid w:val="00FF6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3ABF13-A1D4-483C-B9B1-950EF97F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03"/>
    <w:pPr>
      <w:spacing w:line="288" w:lineRule="auto"/>
      <w:jc w:val="both"/>
    </w:pPr>
    <w:rPr>
      <w:rFonts w:ascii="Georgia" w:hAnsi="Georgia"/>
      <w:sz w:val="22"/>
      <w:szCs w:val="24"/>
      <w:lang w:val="sq-AL"/>
    </w:rPr>
  </w:style>
  <w:style w:type="paragraph" w:styleId="Heading1">
    <w:name w:val="heading 1"/>
    <w:basedOn w:val="Normal"/>
    <w:next w:val="Normal"/>
    <w:qFormat/>
    <w:rsid w:val="00CB7EE1"/>
    <w:pPr>
      <w:keepNext/>
      <w:spacing w:before="240" w:after="60"/>
      <w:outlineLvl w:val="0"/>
    </w:pPr>
    <w:rPr>
      <w:rFonts w:cs="Arial"/>
      <w:b/>
      <w:bCs/>
      <w:kern w:val="32"/>
      <w:sz w:val="32"/>
      <w:szCs w:val="32"/>
    </w:rPr>
  </w:style>
  <w:style w:type="paragraph" w:styleId="Heading2">
    <w:name w:val="heading 2"/>
    <w:basedOn w:val="Normal"/>
    <w:next w:val="Normal"/>
    <w:qFormat/>
    <w:rsid w:val="00CB7EE1"/>
    <w:pPr>
      <w:keepNext/>
      <w:spacing w:before="240" w:after="60"/>
      <w:outlineLvl w:val="1"/>
    </w:pPr>
    <w:rPr>
      <w:rFonts w:cs="Arial"/>
      <w:b/>
      <w:bCs/>
      <w:i/>
      <w:iCs/>
      <w:sz w:val="28"/>
      <w:szCs w:val="28"/>
    </w:rPr>
  </w:style>
  <w:style w:type="paragraph" w:styleId="Heading3">
    <w:name w:val="heading 3"/>
    <w:basedOn w:val="Normal"/>
    <w:next w:val="Normal"/>
    <w:qFormat/>
    <w:rsid w:val="00CB7EE1"/>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7EE1"/>
    <w:pPr>
      <w:spacing w:before="240" w:after="60"/>
      <w:jc w:val="center"/>
      <w:outlineLvl w:val="0"/>
    </w:pPr>
    <w:rPr>
      <w:rFonts w:cs="Arial"/>
      <w:b/>
      <w:bCs/>
      <w:kern w:val="28"/>
      <w:sz w:val="32"/>
      <w:szCs w:val="32"/>
    </w:rPr>
  </w:style>
  <w:style w:type="paragraph" w:styleId="Header">
    <w:name w:val="header"/>
    <w:basedOn w:val="Normal"/>
    <w:link w:val="HeaderChar"/>
    <w:rsid w:val="002E4083"/>
    <w:pPr>
      <w:tabs>
        <w:tab w:val="center" w:pos="4320"/>
        <w:tab w:val="right" w:pos="8640"/>
      </w:tabs>
      <w:spacing w:line="240" w:lineRule="auto"/>
    </w:pPr>
    <w:rPr>
      <w:lang w:val="en-US"/>
    </w:rPr>
  </w:style>
  <w:style w:type="paragraph" w:styleId="Footer">
    <w:name w:val="footer"/>
    <w:basedOn w:val="Normal"/>
    <w:link w:val="FooterChar"/>
    <w:uiPriority w:val="99"/>
    <w:rsid w:val="002E4083"/>
    <w:pPr>
      <w:tabs>
        <w:tab w:val="center" w:pos="4320"/>
        <w:tab w:val="right" w:pos="8640"/>
      </w:tabs>
      <w:spacing w:line="240" w:lineRule="auto"/>
    </w:pPr>
    <w:rPr>
      <w:sz w:val="20"/>
      <w:lang w:val="en-US"/>
    </w:rPr>
  </w:style>
  <w:style w:type="character" w:customStyle="1" w:styleId="HeaderChar">
    <w:name w:val="Header Char"/>
    <w:link w:val="Header"/>
    <w:locked/>
    <w:rsid w:val="002E4083"/>
    <w:rPr>
      <w:rFonts w:ascii="Georgia" w:hAnsi="Georgia"/>
      <w:sz w:val="22"/>
      <w:szCs w:val="24"/>
      <w:lang w:val="en-US" w:eastAsia="en-US" w:bidi="ar-SA"/>
    </w:rPr>
  </w:style>
  <w:style w:type="character" w:customStyle="1" w:styleId="FooterChar">
    <w:name w:val="Footer Char"/>
    <w:link w:val="Footer"/>
    <w:uiPriority w:val="99"/>
    <w:semiHidden/>
    <w:locked/>
    <w:rsid w:val="002E4083"/>
    <w:rPr>
      <w:rFonts w:ascii="Georgia" w:hAnsi="Georgia"/>
      <w:szCs w:val="24"/>
      <w:lang w:val="en-US" w:eastAsia="en-US" w:bidi="ar-SA"/>
    </w:rPr>
  </w:style>
  <w:style w:type="character" w:styleId="PageNumber">
    <w:name w:val="page number"/>
    <w:basedOn w:val="DefaultParagraphFont"/>
    <w:rsid w:val="002E4083"/>
  </w:style>
  <w:style w:type="character" w:styleId="Hyperlink">
    <w:name w:val="Hyperlink"/>
    <w:rsid w:val="00A848EF"/>
    <w:rPr>
      <w:color w:val="0000FF"/>
      <w:u w:val="single"/>
    </w:rPr>
  </w:style>
  <w:style w:type="paragraph" w:styleId="ListParagraph">
    <w:name w:val="List Paragraph"/>
    <w:basedOn w:val="Normal"/>
    <w:link w:val="ListParagraphChar"/>
    <w:uiPriority w:val="34"/>
    <w:qFormat/>
    <w:rsid w:val="004200A1"/>
    <w:pPr>
      <w:spacing w:after="200" w:line="276" w:lineRule="auto"/>
      <w:ind w:left="720"/>
      <w:contextualSpacing/>
      <w:jc w:val="left"/>
    </w:pPr>
    <w:rPr>
      <w:rFonts w:ascii="Calibri" w:hAnsi="Calibri"/>
      <w:szCs w:val="22"/>
      <w:lang w:val="x-none" w:eastAsia="x-none"/>
    </w:rPr>
  </w:style>
  <w:style w:type="paragraph" w:styleId="NoSpacing">
    <w:name w:val="No Spacing"/>
    <w:uiPriority w:val="99"/>
    <w:qFormat/>
    <w:rsid w:val="00C12421"/>
    <w:rPr>
      <w:rFonts w:ascii="Calibri" w:eastAsia="Calibri" w:hAnsi="Calibri" w:cs="Calibri"/>
      <w:sz w:val="22"/>
      <w:szCs w:val="22"/>
    </w:rPr>
  </w:style>
  <w:style w:type="paragraph" w:styleId="NormalWeb">
    <w:name w:val="Normal (Web)"/>
    <w:basedOn w:val="Normal"/>
    <w:rsid w:val="00C12421"/>
    <w:pPr>
      <w:spacing w:before="100" w:beforeAutospacing="1" w:after="100" w:afterAutospacing="1" w:line="240" w:lineRule="auto"/>
      <w:jc w:val="left"/>
    </w:pPr>
    <w:rPr>
      <w:rFonts w:ascii="Times New Roman" w:hAnsi="Times New Roman"/>
      <w:sz w:val="24"/>
    </w:rPr>
  </w:style>
  <w:style w:type="paragraph" w:styleId="BalloonText">
    <w:name w:val="Balloon Text"/>
    <w:basedOn w:val="Normal"/>
    <w:semiHidden/>
    <w:rsid w:val="00FB68D8"/>
    <w:rPr>
      <w:rFonts w:ascii="Tahoma" w:hAnsi="Tahoma" w:cs="Tahoma"/>
      <w:sz w:val="16"/>
      <w:szCs w:val="16"/>
    </w:rPr>
  </w:style>
  <w:style w:type="character" w:styleId="CommentReference">
    <w:name w:val="annotation reference"/>
    <w:semiHidden/>
    <w:rsid w:val="00191638"/>
    <w:rPr>
      <w:sz w:val="16"/>
      <w:szCs w:val="16"/>
    </w:rPr>
  </w:style>
  <w:style w:type="paragraph" w:styleId="CommentText">
    <w:name w:val="annotation text"/>
    <w:basedOn w:val="Normal"/>
    <w:semiHidden/>
    <w:rsid w:val="00191638"/>
    <w:rPr>
      <w:sz w:val="20"/>
      <w:szCs w:val="20"/>
    </w:rPr>
  </w:style>
  <w:style w:type="paragraph" w:styleId="CommentSubject">
    <w:name w:val="annotation subject"/>
    <w:basedOn w:val="CommentText"/>
    <w:next w:val="CommentText"/>
    <w:semiHidden/>
    <w:rsid w:val="00191638"/>
    <w:rPr>
      <w:b/>
      <w:bCs/>
    </w:rPr>
  </w:style>
  <w:style w:type="paragraph" w:customStyle="1" w:styleId="Default">
    <w:name w:val="Default"/>
    <w:rsid w:val="00A35745"/>
    <w:pPr>
      <w:autoSpaceDE w:val="0"/>
      <w:autoSpaceDN w:val="0"/>
      <w:adjustRightInd w:val="0"/>
    </w:pPr>
    <w:rPr>
      <w:rFonts w:ascii="Fd3144" w:hAnsi="Fd3144" w:cs="Fd3144"/>
      <w:color w:val="000000"/>
      <w:sz w:val="24"/>
      <w:szCs w:val="24"/>
    </w:rPr>
  </w:style>
  <w:style w:type="character" w:styleId="FootnoteReference">
    <w:name w:val="footnote reference"/>
    <w:semiHidden/>
    <w:rsid w:val="00B31B94"/>
    <w:rPr>
      <w:vertAlign w:val="superscript"/>
    </w:rPr>
  </w:style>
  <w:style w:type="paragraph" w:styleId="FootnoteText">
    <w:name w:val="footnote text"/>
    <w:basedOn w:val="Normal"/>
    <w:semiHidden/>
    <w:rsid w:val="00B31B94"/>
    <w:rPr>
      <w:sz w:val="20"/>
      <w:szCs w:val="20"/>
    </w:rPr>
  </w:style>
  <w:style w:type="paragraph" w:customStyle="1" w:styleId="ju-005fpara">
    <w:name w:val="ju-005fpara"/>
    <w:basedOn w:val="Normal"/>
    <w:rsid w:val="0072095A"/>
    <w:pPr>
      <w:spacing w:before="100" w:beforeAutospacing="1" w:after="100" w:afterAutospacing="1" w:line="240" w:lineRule="auto"/>
      <w:jc w:val="left"/>
    </w:pPr>
    <w:rPr>
      <w:rFonts w:ascii="Times New Roman" w:hAnsi="Times New Roman"/>
      <w:sz w:val="24"/>
    </w:rPr>
  </w:style>
  <w:style w:type="character" w:customStyle="1" w:styleId="ju-005fpara--char">
    <w:name w:val="ju-005fpara--char"/>
    <w:basedOn w:val="DefaultParagraphFont"/>
    <w:rsid w:val="0072095A"/>
  </w:style>
  <w:style w:type="character" w:customStyle="1" w:styleId="hps">
    <w:name w:val="hps"/>
    <w:basedOn w:val="DefaultParagraphFont"/>
    <w:rsid w:val="00750090"/>
  </w:style>
  <w:style w:type="character" w:customStyle="1" w:styleId="atn">
    <w:name w:val="atn"/>
    <w:basedOn w:val="DefaultParagraphFont"/>
    <w:rsid w:val="00871D40"/>
  </w:style>
  <w:style w:type="paragraph" w:customStyle="1" w:styleId="JuPara">
    <w:name w:val="Ju_Para"/>
    <w:basedOn w:val="Normal"/>
    <w:rsid w:val="00C052F0"/>
    <w:pPr>
      <w:suppressAutoHyphens/>
      <w:spacing w:line="240" w:lineRule="auto"/>
      <w:ind w:firstLine="284"/>
    </w:pPr>
    <w:rPr>
      <w:rFonts w:ascii="Times New Roman" w:hAnsi="Times New Roman"/>
      <w:sz w:val="24"/>
      <w:szCs w:val="20"/>
      <w:lang w:val="en-GB" w:eastAsia="fr-FR"/>
    </w:rPr>
  </w:style>
  <w:style w:type="character" w:customStyle="1" w:styleId="ListParagraphChar">
    <w:name w:val="List Paragraph Char"/>
    <w:link w:val="ListParagraph"/>
    <w:uiPriority w:val="34"/>
    <w:rsid w:val="00C769F9"/>
    <w:rPr>
      <w:rFonts w:ascii="Calibri" w:hAnsi="Calibri"/>
      <w:sz w:val="22"/>
      <w:szCs w:val="22"/>
    </w:rPr>
  </w:style>
  <w:style w:type="table" w:styleId="TableGrid">
    <w:name w:val="Table Grid"/>
    <w:basedOn w:val="TableNormal"/>
    <w:rsid w:val="00102D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6808"/>
    <w:pPr>
      <w:spacing w:after="120" w:line="240" w:lineRule="auto"/>
      <w:jc w:val="left"/>
    </w:pPr>
    <w:rPr>
      <w:rFonts w:ascii="Arial" w:eastAsia="Times New Roman" w:hAnsi="Arial"/>
      <w:i/>
      <w:iCs/>
      <w:sz w:val="20"/>
      <w:lang w:val="hr-HR" w:eastAsia="x-none"/>
    </w:rPr>
  </w:style>
  <w:style w:type="character" w:customStyle="1" w:styleId="BodyTextChar">
    <w:name w:val="Body Text Char"/>
    <w:link w:val="BodyText"/>
    <w:rsid w:val="00DA6808"/>
    <w:rPr>
      <w:rFonts w:ascii="Arial" w:eastAsia="Times New Roman" w:hAnsi="Arial"/>
      <w:i/>
      <w:iCs/>
      <w:szCs w:val="24"/>
      <w:lang w:val="hr-HR"/>
    </w:rPr>
  </w:style>
  <w:style w:type="character" w:customStyle="1" w:styleId="normalchar1">
    <w:name w:val="normal__char1"/>
    <w:rsid w:val="00653C93"/>
    <w:rPr>
      <w:rFonts w:ascii="Georgia" w:hAnsi="Georgia" w:cs="Times New Roman"/>
      <w:sz w:val="22"/>
      <w:szCs w:val="22"/>
      <w:u w:val="none"/>
      <w:effect w:val="none"/>
    </w:rPr>
  </w:style>
  <w:style w:type="character" w:customStyle="1" w:styleId="sb8d990e2">
    <w:name w:val="sb8d990e2"/>
    <w:basedOn w:val="DefaultParagraphFont"/>
    <w:rsid w:val="00E80F72"/>
  </w:style>
  <w:style w:type="character" w:customStyle="1" w:styleId="wordhighlighted">
    <w:name w:val="wordhighlighted"/>
    <w:basedOn w:val="DefaultParagraphFont"/>
    <w:rsid w:val="00600A04"/>
  </w:style>
  <w:style w:type="character" w:customStyle="1" w:styleId="s6b621b36">
    <w:name w:val="s6b621b36"/>
    <w:basedOn w:val="DefaultParagraphFont"/>
    <w:rsid w:val="00B159FB"/>
  </w:style>
  <w:style w:type="character" w:styleId="FollowedHyperlink">
    <w:name w:val="FollowedHyperlink"/>
    <w:rsid w:val="00B159FB"/>
    <w:rPr>
      <w:color w:val="800080"/>
      <w:u w:val="single"/>
    </w:rPr>
  </w:style>
  <w:style w:type="paragraph" w:styleId="Revision">
    <w:name w:val="Revision"/>
    <w:hidden/>
    <w:uiPriority w:val="99"/>
    <w:semiHidden/>
    <w:rsid w:val="005C567A"/>
    <w:rPr>
      <w:rFonts w:ascii="Georgia" w:hAnsi="Georgia"/>
      <w:sz w:val="22"/>
      <w:szCs w:val="24"/>
    </w:rPr>
  </w:style>
  <w:style w:type="paragraph" w:customStyle="1" w:styleId="CharCharCarCharCarCharCarCharCar">
    <w:name w:val="Char Char Car Char Car Char Car Char Car"/>
    <w:basedOn w:val="Normal"/>
    <w:rsid w:val="00F425A6"/>
    <w:pPr>
      <w:autoSpaceDE w:val="0"/>
      <w:autoSpaceDN w:val="0"/>
      <w:spacing w:after="160" w:line="240" w:lineRule="exact"/>
      <w:jc w:val="left"/>
    </w:pPr>
    <w:rPr>
      <w:rFonts w:ascii="Arial" w:eastAsia="Times New Roman" w:hAnsi="Arial" w:cs="Arial"/>
      <w:color w:val="112233"/>
      <w:sz w:val="20"/>
      <w:szCs w:val="20"/>
    </w:rPr>
  </w:style>
  <w:style w:type="character" w:customStyle="1" w:styleId="ju-005fpara-0020char--char">
    <w:name w:val="ju-005fpara-0020char--char"/>
    <w:rsid w:val="0036227B"/>
  </w:style>
  <w:style w:type="character" w:customStyle="1" w:styleId="normal--char">
    <w:name w:val="normal--char"/>
    <w:rsid w:val="0036227B"/>
  </w:style>
  <w:style w:type="character" w:customStyle="1" w:styleId="list0020paragraphchar1">
    <w:name w:val="list_0020paragraph__char1"/>
    <w:rsid w:val="005715EA"/>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5448">
      <w:bodyDiv w:val="1"/>
      <w:marLeft w:val="0"/>
      <w:marRight w:val="0"/>
      <w:marTop w:val="0"/>
      <w:marBottom w:val="0"/>
      <w:divBdr>
        <w:top w:val="none" w:sz="0" w:space="0" w:color="auto"/>
        <w:left w:val="none" w:sz="0" w:space="0" w:color="auto"/>
        <w:bottom w:val="none" w:sz="0" w:space="0" w:color="auto"/>
        <w:right w:val="none" w:sz="0" w:space="0" w:color="auto"/>
      </w:divBdr>
    </w:div>
    <w:div w:id="144788091">
      <w:bodyDiv w:val="1"/>
      <w:marLeft w:val="0"/>
      <w:marRight w:val="0"/>
      <w:marTop w:val="0"/>
      <w:marBottom w:val="0"/>
      <w:divBdr>
        <w:top w:val="none" w:sz="0" w:space="0" w:color="auto"/>
        <w:left w:val="none" w:sz="0" w:space="0" w:color="auto"/>
        <w:bottom w:val="none" w:sz="0" w:space="0" w:color="auto"/>
        <w:right w:val="none" w:sz="0" w:space="0" w:color="auto"/>
      </w:divBdr>
    </w:div>
    <w:div w:id="588348789">
      <w:bodyDiv w:val="1"/>
      <w:marLeft w:val="0"/>
      <w:marRight w:val="0"/>
      <w:marTop w:val="0"/>
      <w:marBottom w:val="0"/>
      <w:divBdr>
        <w:top w:val="none" w:sz="0" w:space="0" w:color="auto"/>
        <w:left w:val="none" w:sz="0" w:space="0" w:color="auto"/>
        <w:bottom w:val="none" w:sz="0" w:space="0" w:color="auto"/>
        <w:right w:val="none" w:sz="0" w:space="0" w:color="auto"/>
      </w:divBdr>
    </w:div>
    <w:div w:id="823857934">
      <w:bodyDiv w:val="1"/>
      <w:marLeft w:val="0"/>
      <w:marRight w:val="0"/>
      <w:marTop w:val="0"/>
      <w:marBottom w:val="0"/>
      <w:divBdr>
        <w:top w:val="none" w:sz="0" w:space="0" w:color="auto"/>
        <w:left w:val="none" w:sz="0" w:space="0" w:color="auto"/>
        <w:bottom w:val="none" w:sz="0" w:space="0" w:color="auto"/>
        <w:right w:val="none" w:sz="0" w:space="0" w:color="auto"/>
      </w:divBdr>
      <w:divsChild>
        <w:div w:id="1172112544">
          <w:marLeft w:val="0"/>
          <w:marRight w:val="0"/>
          <w:marTop w:val="0"/>
          <w:marBottom w:val="0"/>
          <w:divBdr>
            <w:top w:val="none" w:sz="0" w:space="0" w:color="auto"/>
            <w:left w:val="none" w:sz="0" w:space="0" w:color="auto"/>
            <w:bottom w:val="none" w:sz="0" w:space="0" w:color="auto"/>
            <w:right w:val="none" w:sz="0" w:space="0" w:color="auto"/>
          </w:divBdr>
        </w:div>
        <w:div w:id="1511988066">
          <w:marLeft w:val="0"/>
          <w:marRight w:val="0"/>
          <w:marTop w:val="0"/>
          <w:marBottom w:val="0"/>
          <w:divBdr>
            <w:top w:val="none" w:sz="0" w:space="0" w:color="auto"/>
            <w:left w:val="none" w:sz="0" w:space="0" w:color="auto"/>
            <w:bottom w:val="none" w:sz="0" w:space="0" w:color="auto"/>
            <w:right w:val="none" w:sz="0" w:space="0" w:color="auto"/>
          </w:divBdr>
        </w:div>
        <w:div w:id="1811628636">
          <w:marLeft w:val="0"/>
          <w:marRight w:val="0"/>
          <w:marTop w:val="0"/>
          <w:marBottom w:val="0"/>
          <w:divBdr>
            <w:top w:val="none" w:sz="0" w:space="0" w:color="auto"/>
            <w:left w:val="none" w:sz="0" w:space="0" w:color="auto"/>
            <w:bottom w:val="none" w:sz="0" w:space="0" w:color="auto"/>
            <w:right w:val="none" w:sz="0" w:space="0" w:color="auto"/>
          </w:divBdr>
        </w:div>
        <w:div w:id="2110538077">
          <w:marLeft w:val="0"/>
          <w:marRight w:val="0"/>
          <w:marTop w:val="0"/>
          <w:marBottom w:val="0"/>
          <w:divBdr>
            <w:top w:val="none" w:sz="0" w:space="0" w:color="auto"/>
            <w:left w:val="none" w:sz="0" w:space="0" w:color="auto"/>
            <w:bottom w:val="none" w:sz="0" w:space="0" w:color="auto"/>
            <w:right w:val="none" w:sz="0" w:space="0" w:color="auto"/>
          </w:divBdr>
        </w:div>
      </w:divsChild>
    </w:div>
    <w:div w:id="831608617">
      <w:bodyDiv w:val="1"/>
      <w:marLeft w:val="0"/>
      <w:marRight w:val="0"/>
      <w:marTop w:val="0"/>
      <w:marBottom w:val="0"/>
      <w:divBdr>
        <w:top w:val="none" w:sz="0" w:space="0" w:color="auto"/>
        <w:left w:val="none" w:sz="0" w:space="0" w:color="auto"/>
        <w:bottom w:val="none" w:sz="0" w:space="0" w:color="auto"/>
        <w:right w:val="none" w:sz="0" w:space="0" w:color="auto"/>
      </w:divBdr>
    </w:div>
    <w:div w:id="953827308">
      <w:bodyDiv w:val="1"/>
      <w:marLeft w:val="0"/>
      <w:marRight w:val="0"/>
      <w:marTop w:val="0"/>
      <w:marBottom w:val="0"/>
      <w:divBdr>
        <w:top w:val="none" w:sz="0" w:space="0" w:color="auto"/>
        <w:left w:val="none" w:sz="0" w:space="0" w:color="auto"/>
        <w:bottom w:val="none" w:sz="0" w:space="0" w:color="auto"/>
        <w:right w:val="none" w:sz="0" w:space="0" w:color="auto"/>
      </w:divBdr>
    </w:div>
    <w:div w:id="996298676">
      <w:bodyDiv w:val="1"/>
      <w:marLeft w:val="0"/>
      <w:marRight w:val="0"/>
      <w:marTop w:val="0"/>
      <w:marBottom w:val="0"/>
      <w:divBdr>
        <w:top w:val="none" w:sz="0" w:space="0" w:color="auto"/>
        <w:left w:val="none" w:sz="0" w:space="0" w:color="auto"/>
        <w:bottom w:val="none" w:sz="0" w:space="0" w:color="auto"/>
        <w:right w:val="none" w:sz="0" w:space="0" w:color="auto"/>
      </w:divBdr>
      <w:divsChild>
        <w:div w:id="12654552">
          <w:marLeft w:val="0"/>
          <w:marRight w:val="0"/>
          <w:marTop w:val="0"/>
          <w:marBottom w:val="0"/>
          <w:divBdr>
            <w:top w:val="none" w:sz="0" w:space="0" w:color="auto"/>
            <w:left w:val="none" w:sz="0" w:space="0" w:color="auto"/>
            <w:bottom w:val="none" w:sz="0" w:space="0" w:color="auto"/>
            <w:right w:val="none" w:sz="0" w:space="0" w:color="auto"/>
          </w:divBdr>
        </w:div>
        <w:div w:id="675571390">
          <w:marLeft w:val="0"/>
          <w:marRight w:val="0"/>
          <w:marTop w:val="0"/>
          <w:marBottom w:val="0"/>
          <w:divBdr>
            <w:top w:val="none" w:sz="0" w:space="0" w:color="auto"/>
            <w:left w:val="none" w:sz="0" w:space="0" w:color="auto"/>
            <w:bottom w:val="none" w:sz="0" w:space="0" w:color="auto"/>
            <w:right w:val="none" w:sz="0" w:space="0" w:color="auto"/>
          </w:divBdr>
        </w:div>
        <w:div w:id="714504884">
          <w:marLeft w:val="0"/>
          <w:marRight w:val="0"/>
          <w:marTop w:val="0"/>
          <w:marBottom w:val="0"/>
          <w:divBdr>
            <w:top w:val="none" w:sz="0" w:space="0" w:color="auto"/>
            <w:left w:val="none" w:sz="0" w:space="0" w:color="auto"/>
            <w:bottom w:val="none" w:sz="0" w:space="0" w:color="auto"/>
            <w:right w:val="none" w:sz="0" w:space="0" w:color="auto"/>
          </w:divBdr>
        </w:div>
        <w:div w:id="905267363">
          <w:marLeft w:val="0"/>
          <w:marRight w:val="0"/>
          <w:marTop w:val="0"/>
          <w:marBottom w:val="0"/>
          <w:divBdr>
            <w:top w:val="none" w:sz="0" w:space="0" w:color="auto"/>
            <w:left w:val="none" w:sz="0" w:space="0" w:color="auto"/>
            <w:bottom w:val="none" w:sz="0" w:space="0" w:color="auto"/>
            <w:right w:val="none" w:sz="0" w:space="0" w:color="auto"/>
          </w:divBdr>
        </w:div>
        <w:div w:id="1366952112">
          <w:marLeft w:val="0"/>
          <w:marRight w:val="0"/>
          <w:marTop w:val="0"/>
          <w:marBottom w:val="0"/>
          <w:divBdr>
            <w:top w:val="none" w:sz="0" w:space="0" w:color="auto"/>
            <w:left w:val="none" w:sz="0" w:space="0" w:color="auto"/>
            <w:bottom w:val="none" w:sz="0" w:space="0" w:color="auto"/>
            <w:right w:val="none" w:sz="0" w:space="0" w:color="auto"/>
          </w:divBdr>
        </w:div>
        <w:div w:id="1423257545">
          <w:marLeft w:val="0"/>
          <w:marRight w:val="0"/>
          <w:marTop w:val="0"/>
          <w:marBottom w:val="0"/>
          <w:divBdr>
            <w:top w:val="none" w:sz="0" w:space="0" w:color="auto"/>
            <w:left w:val="none" w:sz="0" w:space="0" w:color="auto"/>
            <w:bottom w:val="none" w:sz="0" w:space="0" w:color="auto"/>
            <w:right w:val="none" w:sz="0" w:space="0" w:color="auto"/>
          </w:divBdr>
        </w:div>
        <w:div w:id="1432117100">
          <w:marLeft w:val="0"/>
          <w:marRight w:val="0"/>
          <w:marTop w:val="0"/>
          <w:marBottom w:val="0"/>
          <w:divBdr>
            <w:top w:val="none" w:sz="0" w:space="0" w:color="auto"/>
            <w:left w:val="none" w:sz="0" w:space="0" w:color="auto"/>
            <w:bottom w:val="none" w:sz="0" w:space="0" w:color="auto"/>
            <w:right w:val="none" w:sz="0" w:space="0" w:color="auto"/>
          </w:divBdr>
        </w:div>
        <w:div w:id="1742560786">
          <w:marLeft w:val="0"/>
          <w:marRight w:val="0"/>
          <w:marTop w:val="0"/>
          <w:marBottom w:val="0"/>
          <w:divBdr>
            <w:top w:val="none" w:sz="0" w:space="0" w:color="auto"/>
            <w:left w:val="none" w:sz="0" w:space="0" w:color="auto"/>
            <w:bottom w:val="none" w:sz="0" w:space="0" w:color="auto"/>
            <w:right w:val="none" w:sz="0" w:space="0" w:color="auto"/>
          </w:divBdr>
        </w:div>
        <w:div w:id="2016034021">
          <w:marLeft w:val="0"/>
          <w:marRight w:val="0"/>
          <w:marTop w:val="0"/>
          <w:marBottom w:val="0"/>
          <w:divBdr>
            <w:top w:val="none" w:sz="0" w:space="0" w:color="auto"/>
            <w:left w:val="none" w:sz="0" w:space="0" w:color="auto"/>
            <w:bottom w:val="none" w:sz="0" w:space="0" w:color="auto"/>
            <w:right w:val="none" w:sz="0" w:space="0" w:color="auto"/>
          </w:divBdr>
        </w:div>
      </w:divsChild>
    </w:div>
    <w:div w:id="1392996294">
      <w:bodyDiv w:val="1"/>
      <w:marLeft w:val="0"/>
      <w:marRight w:val="0"/>
      <w:marTop w:val="0"/>
      <w:marBottom w:val="0"/>
      <w:divBdr>
        <w:top w:val="none" w:sz="0" w:space="0" w:color="auto"/>
        <w:left w:val="none" w:sz="0" w:space="0" w:color="auto"/>
        <w:bottom w:val="none" w:sz="0" w:space="0" w:color="auto"/>
        <w:right w:val="none" w:sz="0" w:space="0" w:color="auto"/>
      </w:divBdr>
    </w:div>
    <w:div w:id="1394085281">
      <w:bodyDiv w:val="1"/>
      <w:marLeft w:val="0"/>
      <w:marRight w:val="0"/>
      <w:marTop w:val="0"/>
      <w:marBottom w:val="0"/>
      <w:divBdr>
        <w:top w:val="none" w:sz="0" w:space="0" w:color="auto"/>
        <w:left w:val="none" w:sz="0" w:space="0" w:color="auto"/>
        <w:bottom w:val="none" w:sz="0" w:space="0" w:color="auto"/>
        <w:right w:val="none" w:sz="0" w:space="0" w:color="auto"/>
      </w:divBdr>
      <w:divsChild>
        <w:div w:id="1077245806">
          <w:marLeft w:val="0"/>
          <w:marRight w:val="0"/>
          <w:marTop w:val="0"/>
          <w:marBottom w:val="0"/>
          <w:divBdr>
            <w:top w:val="none" w:sz="0" w:space="0" w:color="auto"/>
            <w:left w:val="none" w:sz="0" w:space="0" w:color="auto"/>
            <w:bottom w:val="none" w:sz="0" w:space="0" w:color="auto"/>
            <w:right w:val="none" w:sz="0" w:space="0" w:color="auto"/>
          </w:divBdr>
          <w:divsChild>
            <w:div w:id="696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5609">
      <w:bodyDiv w:val="1"/>
      <w:marLeft w:val="0"/>
      <w:marRight w:val="0"/>
      <w:marTop w:val="0"/>
      <w:marBottom w:val="0"/>
      <w:divBdr>
        <w:top w:val="none" w:sz="0" w:space="0" w:color="auto"/>
        <w:left w:val="none" w:sz="0" w:space="0" w:color="auto"/>
        <w:bottom w:val="none" w:sz="0" w:space="0" w:color="auto"/>
        <w:right w:val="none" w:sz="0" w:space="0" w:color="auto"/>
      </w:divBdr>
    </w:div>
    <w:div w:id="1809784637">
      <w:bodyDiv w:val="1"/>
      <w:marLeft w:val="0"/>
      <w:marRight w:val="0"/>
      <w:marTop w:val="0"/>
      <w:marBottom w:val="0"/>
      <w:divBdr>
        <w:top w:val="none" w:sz="0" w:space="0" w:color="auto"/>
        <w:left w:val="none" w:sz="0" w:space="0" w:color="auto"/>
        <w:bottom w:val="none" w:sz="0" w:space="0" w:color="auto"/>
        <w:right w:val="none" w:sz="0" w:space="0" w:color="auto"/>
      </w:divBdr>
    </w:div>
    <w:div w:id="2033607807">
      <w:bodyDiv w:val="1"/>
      <w:marLeft w:val="0"/>
      <w:marRight w:val="0"/>
      <w:marTop w:val="0"/>
      <w:marBottom w:val="0"/>
      <w:divBdr>
        <w:top w:val="none" w:sz="0" w:space="0" w:color="auto"/>
        <w:left w:val="none" w:sz="0" w:space="0" w:color="auto"/>
        <w:bottom w:val="none" w:sz="0" w:space="0" w:color="auto"/>
        <w:right w:val="none" w:sz="0" w:space="0" w:color="auto"/>
      </w:divBdr>
    </w:div>
    <w:div w:id="20485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domir.laban\Desktop\Re&#353;en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1983-CCF7-4F3D-AB12-B460E059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Rešenje.dot</Template>
  <TotalTime>1</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Gj.K.</vt:lpstr>
    </vt:vector>
  </TitlesOfParts>
  <Company>Grizli777</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Gj.K.</dc:title>
  <dc:subject/>
  <dc:creator>radomir.laban</dc:creator>
  <cp:keywords/>
  <cp:lastModifiedBy>Valon Surdulli</cp:lastModifiedBy>
  <cp:revision>2</cp:revision>
  <cp:lastPrinted>2019-12-05T08:06:00Z</cp:lastPrinted>
  <dcterms:created xsi:type="dcterms:W3CDTF">2019-12-09T14:04:00Z</dcterms:created>
  <dcterms:modified xsi:type="dcterms:W3CDTF">2019-12-09T14:04:00Z</dcterms:modified>
</cp:coreProperties>
</file>